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F8576" w14:textId="77777777" w:rsidR="00227145" w:rsidRPr="00945EFD" w:rsidRDefault="00227145" w:rsidP="00227145">
      <w:pPr>
        <w:pStyle w:val="NoSpacing"/>
        <w:jc w:val="center"/>
        <w:rPr>
          <w:b/>
          <w:bCs/>
          <w:sz w:val="27"/>
          <w:szCs w:val="27"/>
        </w:rPr>
      </w:pPr>
      <w:r w:rsidRPr="00945EFD">
        <w:rPr>
          <w:b/>
          <w:bCs/>
          <w:sz w:val="27"/>
          <w:szCs w:val="27"/>
        </w:rPr>
        <w:t>IMC CHAMBER OF COMMERCE AND INDUSTRY</w:t>
      </w:r>
    </w:p>
    <w:p w14:paraId="257FCE2B" w14:textId="77777777" w:rsidR="00227145" w:rsidRPr="00A73456" w:rsidRDefault="00227145" w:rsidP="00227145">
      <w:pPr>
        <w:pStyle w:val="NoSpacing"/>
        <w:jc w:val="center"/>
        <w:rPr>
          <w:b/>
          <w:bCs/>
          <w:sz w:val="27"/>
          <w:szCs w:val="27"/>
        </w:rPr>
      </w:pPr>
      <w:r w:rsidRPr="00A73456">
        <w:rPr>
          <w:b/>
          <w:bCs/>
          <w:sz w:val="27"/>
          <w:szCs w:val="27"/>
        </w:rPr>
        <w:t>ADVANCED CERTIFICATE IN LOGISTICS AND SUPPLY CHAIN EXAMINATION</w:t>
      </w:r>
    </w:p>
    <w:p w14:paraId="33151A58" w14:textId="12046669" w:rsidR="00227145" w:rsidRPr="001C1A29" w:rsidRDefault="00227145" w:rsidP="00227145">
      <w:pPr>
        <w:pStyle w:val="NoSpacing"/>
        <w:jc w:val="center"/>
        <w:rPr>
          <w:b/>
          <w:bCs/>
          <w:sz w:val="27"/>
          <w:szCs w:val="27"/>
        </w:rPr>
      </w:pPr>
      <w:r>
        <w:rPr>
          <w:b/>
          <w:bCs/>
          <w:sz w:val="27"/>
          <w:szCs w:val="27"/>
        </w:rPr>
        <w:t>JUNE 2024</w:t>
      </w:r>
    </w:p>
    <w:p w14:paraId="4BA069D3" w14:textId="77777777" w:rsidR="00227145" w:rsidRDefault="00227145" w:rsidP="00227145">
      <w:pPr>
        <w:pStyle w:val="NoSpacing"/>
        <w:jc w:val="center"/>
        <w:rPr>
          <w:b/>
          <w:bCs/>
          <w:sz w:val="27"/>
          <w:szCs w:val="27"/>
        </w:rPr>
      </w:pPr>
      <w:r>
        <w:rPr>
          <w:b/>
          <w:bCs/>
          <w:sz w:val="27"/>
          <w:szCs w:val="27"/>
        </w:rPr>
        <w:t xml:space="preserve">SUBJECT: </w:t>
      </w:r>
      <w:r w:rsidRPr="002F0983">
        <w:rPr>
          <w:b/>
          <w:bCs/>
          <w:sz w:val="27"/>
          <w:szCs w:val="27"/>
        </w:rPr>
        <w:t>BUSINESS FINANCE AND INVENTORY MANAGEMENT</w:t>
      </w:r>
    </w:p>
    <w:p w14:paraId="6408A4E8" w14:textId="5A2B8939" w:rsidR="00227145" w:rsidRDefault="00227145" w:rsidP="00227145">
      <w:pPr>
        <w:pStyle w:val="NoSpacing"/>
        <w:jc w:val="center"/>
        <w:rPr>
          <w:b/>
          <w:bCs/>
          <w:sz w:val="27"/>
          <w:szCs w:val="27"/>
          <w:u w:val="thick"/>
        </w:rPr>
      </w:pPr>
      <w:r>
        <w:rPr>
          <w:b/>
          <w:bCs/>
          <w:sz w:val="27"/>
          <w:szCs w:val="27"/>
          <w:u w:val="thick"/>
        </w:rPr>
        <w:t>DATE: 9.06.2024</w:t>
      </w:r>
      <w:r>
        <w:rPr>
          <w:b/>
          <w:bCs/>
          <w:sz w:val="27"/>
          <w:szCs w:val="27"/>
          <w:u w:val="thick"/>
        </w:rPr>
        <w:tab/>
        <w:t xml:space="preserve">            </w:t>
      </w:r>
      <w:r w:rsidRPr="001C1A29">
        <w:rPr>
          <w:b/>
          <w:bCs/>
          <w:sz w:val="27"/>
          <w:szCs w:val="27"/>
          <w:u w:val="thick"/>
        </w:rPr>
        <w:t>MARKS: 100</w:t>
      </w:r>
      <w:r w:rsidRPr="001C1A29">
        <w:rPr>
          <w:b/>
          <w:bCs/>
          <w:sz w:val="27"/>
          <w:szCs w:val="27"/>
          <w:u w:val="thick"/>
        </w:rPr>
        <w:tab/>
      </w:r>
      <w:r w:rsidRPr="001C1A29">
        <w:rPr>
          <w:b/>
          <w:bCs/>
          <w:sz w:val="27"/>
          <w:szCs w:val="27"/>
          <w:u w:val="thick"/>
        </w:rPr>
        <w:tab/>
      </w:r>
      <w:r>
        <w:rPr>
          <w:b/>
          <w:bCs/>
          <w:sz w:val="27"/>
          <w:szCs w:val="27"/>
          <w:u w:val="thick"/>
        </w:rPr>
        <w:t xml:space="preserve">   </w:t>
      </w:r>
      <w:r w:rsidRPr="001C1A29">
        <w:rPr>
          <w:b/>
          <w:bCs/>
          <w:sz w:val="27"/>
          <w:szCs w:val="27"/>
          <w:u w:val="thick"/>
        </w:rPr>
        <w:t>TIME: 10:30 A.M. - 1:30 P.M.</w:t>
      </w:r>
    </w:p>
    <w:p w14:paraId="3AAB4FA5" w14:textId="77777777" w:rsidR="00227145" w:rsidRDefault="00227145" w:rsidP="00227145">
      <w:pPr>
        <w:jc w:val="both"/>
        <w:rPr>
          <w:rFonts w:cstheme="minorHAnsi"/>
          <w:b/>
        </w:rPr>
      </w:pPr>
    </w:p>
    <w:p w14:paraId="591B2DFA" w14:textId="77777777" w:rsidR="00227145" w:rsidRPr="001C1A29" w:rsidRDefault="00227145" w:rsidP="00227145">
      <w:pPr>
        <w:jc w:val="both"/>
        <w:rPr>
          <w:rFonts w:cstheme="minorHAnsi"/>
          <w:b/>
        </w:rPr>
      </w:pPr>
      <w:r w:rsidRPr="001C1A29">
        <w:rPr>
          <w:rFonts w:cstheme="minorHAnsi"/>
          <w:b/>
        </w:rPr>
        <w:t xml:space="preserve">NOTES: </w:t>
      </w:r>
    </w:p>
    <w:p w14:paraId="02BFC324" w14:textId="77777777" w:rsidR="00227145" w:rsidRDefault="00227145" w:rsidP="008620C0">
      <w:pPr>
        <w:pStyle w:val="ListParagraph"/>
        <w:numPr>
          <w:ilvl w:val="0"/>
          <w:numId w:val="34"/>
        </w:numPr>
        <w:contextualSpacing/>
        <w:jc w:val="both"/>
        <w:rPr>
          <w:rFonts w:cstheme="minorHAnsi"/>
          <w:b/>
        </w:rPr>
      </w:pPr>
      <w:r w:rsidRPr="001C1A29">
        <w:rPr>
          <w:rFonts w:cstheme="minorHAnsi"/>
          <w:b/>
        </w:rPr>
        <w:t>Correct question number should be indicated against each answer.</w:t>
      </w:r>
    </w:p>
    <w:p w14:paraId="11ADDE19" w14:textId="77777777" w:rsidR="00227145" w:rsidRPr="00C374D4" w:rsidRDefault="00227145" w:rsidP="00227145">
      <w:pPr>
        <w:pStyle w:val="ListParagraph"/>
        <w:contextualSpacing/>
        <w:jc w:val="both"/>
        <w:rPr>
          <w:rFonts w:cstheme="minorHAnsi"/>
          <w:b/>
        </w:rPr>
      </w:pPr>
    </w:p>
    <w:p w14:paraId="562E2A64" w14:textId="77777777" w:rsidR="00227145" w:rsidRDefault="00227145" w:rsidP="00227145">
      <w:pPr>
        <w:jc w:val="center"/>
        <w:rPr>
          <w:rFonts w:asciiTheme="minorHAnsi" w:hAnsiTheme="minorHAnsi" w:cstheme="minorHAnsi"/>
          <w:b/>
          <w:sz w:val="28"/>
          <w:szCs w:val="28"/>
          <w:u w:val="double"/>
        </w:rPr>
      </w:pPr>
      <w:r w:rsidRPr="0066309C">
        <w:rPr>
          <w:rFonts w:asciiTheme="minorHAnsi" w:hAnsiTheme="minorHAnsi" w:cstheme="minorHAnsi"/>
          <w:b/>
          <w:sz w:val="28"/>
          <w:szCs w:val="28"/>
          <w:u w:val="double"/>
        </w:rPr>
        <w:t>Part – I - Business Finance (Total Marks – 50)</w:t>
      </w:r>
    </w:p>
    <w:p w14:paraId="4983FB16" w14:textId="77777777" w:rsidR="00227145" w:rsidRPr="0066309C" w:rsidRDefault="00227145" w:rsidP="00227145">
      <w:pPr>
        <w:jc w:val="center"/>
        <w:rPr>
          <w:rFonts w:asciiTheme="minorHAnsi" w:hAnsiTheme="minorHAnsi" w:cstheme="minorHAnsi"/>
          <w:b/>
          <w:sz w:val="28"/>
          <w:szCs w:val="28"/>
          <w:u w:val="double"/>
        </w:rPr>
      </w:pPr>
    </w:p>
    <w:p w14:paraId="4525379D" w14:textId="441D2FD8" w:rsidR="00C9452A" w:rsidRPr="00C110F2" w:rsidRDefault="00227145" w:rsidP="00227145">
      <w:pPr>
        <w:pStyle w:val="ListParagraph"/>
        <w:jc w:val="center"/>
        <w:rPr>
          <w:rFonts w:asciiTheme="minorHAnsi" w:hAnsiTheme="minorHAnsi" w:cstheme="minorHAnsi"/>
          <w:b/>
        </w:rPr>
      </w:pPr>
      <w:r w:rsidRPr="00C110F2">
        <w:rPr>
          <w:rFonts w:asciiTheme="minorHAnsi" w:hAnsiTheme="minorHAnsi" w:cstheme="minorHAnsi"/>
          <w:b/>
        </w:rPr>
        <w:t xml:space="preserve"> </w:t>
      </w:r>
      <w:r w:rsidR="004541DB" w:rsidRPr="00C110F2">
        <w:rPr>
          <w:rFonts w:asciiTheme="minorHAnsi" w:hAnsiTheme="minorHAnsi" w:cstheme="minorHAnsi"/>
          <w:b/>
        </w:rPr>
        <w:t>(</w:t>
      </w:r>
      <w:r w:rsidR="000A6DC0" w:rsidRPr="00C110F2">
        <w:rPr>
          <w:rFonts w:asciiTheme="minorHAnsi" w:hAnsiTheme="minorHAnsi" w:cstheme="minorHAnsi"/>
          <w:b/>
        </w:rPr>
        <w:t>10 Questions are there and e</w:t>
      </w:r>
      <w:r w:rsidR="004541DB" w:rsidRPr="00C110F2">
        <w:rPr>
          <w:rFonts w:asciiTheme="minorHAnsi" w:hAnsiTheme="minorHAnsi" w:cstheme="minorHAnsi"/>
          <w:b/>
        </w:rPr>
        <w:t xml:space="preserve">ach Question </w:t>
      </w:r>
      <w:r w:rsidR="00025AD5" w:rsidRPr="00C110F2">
        <w:rPr>
          <w:rFonts w:asciiTheme="minorHAnsi" w:hAnsiTheme="minorHAnsi" w:cstheme="minorHAnsi"/>
          <w:b/>
        </w:rPr>
        <w:t>carries</w:t>
      </w:r>
      <w:r w:rsidR="004541DB" w:rsidRPr="00C110F2">
        <w:rPr>
          <w:rFonts w:asciiTheme="minorHAnsi" w:hAnsiTheme="minorHAnsi" w:cstheme="minorHAnsi"/>
          <w:b/>
        </w:rPr>
        <w:t xml:space="preserve"> </w:t>
      </w:r>
      <w:r w:rsidR="000A6DC0" w:rsidRPr="00C110F2">
        <w:rPr>
          <w:rFonts w:asciiTheme="minorHAnsi" w:hAnsiTheme="minorHAnsi" w:cstheme="minorHAnsi"/>
          <w:b/>
        </w:rPr>
        <w:t>2</w:t>
      </w:r>
      <w:r w:rsidR="00C9452A" w:rsidRPr="00C110F2">
        <w:rPr>
          <w:rFonts w:asciiTheme="minorHAnsi" w:hAnsiTheme="minorHAnsi" w:cstheme="minorHAnsi"/>
          <w:b/>
        </w:rPr>
        <w:t xml:space="preserve"> mark</w:t>
      </w:r>
      <w:r w:rsidR="000A6DC0" w:rsidRPr="00C110F2">
        <w:rPr>
          <w:rFonts w:asciiTheme="minorHAnsi" w:hAnsiTheme="minorHAnsi" w:cstheme="minorHAnsi"/>
          <w:b/>
        </w:rPr>
        <w:t>s</w:t>
      </w:r>
      <w:r w:rsidR="00C9452A" w:rsidRPr="00C110F2">
        <w:rPr>
          <w:rFonts w:asciiTheme="minorHAnsi" w:hAnsiTheme="minorHAnsi" w:cstheme="minorHAnsi"/>
          <w:b/>
        </w:rPr>
        <w:t>) –</w:t>
      </w:r>
      <w:r w:rsidR="004541DB" w:rsidRPr="00C110F2">
        <w:rPr>
          <w:rFonts w:asciiTheme="minorHAnsi" w:hAnsiTheme="minorHAnsi" w:cstheme="minorHAnsi"/>
          <w:b/>
        </w:rPr>
        <w:t xml:space="preserve"> Total </w:t>
      </w:r>
      <w:r w:rsidR="000A6DC0" w:rsidRPr="00C110F2">
        <w:rPr>
          <w:rFonts w:asciiTheme="minorHAnsi" w:hAnsiTheme="minorHAnsi" w:cstheme="minorHAnsi"/>
          <w:b/>
        </w:rPr>
        <w:t>20</w:t>
      </w:r>
      <w:r w:rsidR="00C9452A" w:rsidRPr="00C110F2">
        <w:rPr>
          <w:rFonts w:asciiTheme="minorHAnsi" w:hAnsiTheme="minorHAnsi" w:cstheme="minorHAnsi"/>
          <w:b/>
        </w:rPr>
        <w:t xml:space="preserve"> marks</w:t>
      </w:r>
      <w:r w:rsidR="00025AD5" w:rsidRPr="00C110F2">
        <w:rPr>
          <w:rFonts w:asciiTheme="minorHAnsi" w:hAnsiTheme="minorHAnsi" w:cstheme="minorHAnsi"/>
          <w:b/>
        </w:rPr>
        <w:t>.</w:t>
      </w:r>
    </w:p>
    <w:p w14:paraId="3EAB69B5" w14:textId="77777777" w:rsidR="00D179F0" w:rsidRPr="00C110F2" w:rsidRDefault="00D179F0" w:rsidP="009478E8">
      <w:pPr>
        <w:pStyle w:val="ListParagraph"/>
        <w:jc w:val="center"/>
        <w:rPr>
          <w:rFonts w:asciiTheme="minorHAnsi" w:hAnsiTheme="minorHAnsi" w:cstheme="minorHAnsi"/>
          <w:b/>
        </w:rPr>
      </w:pPr>
    </w:p>
    <w:p w14:paraId="0AA387FF" w14:textId="22AF9885" w:rsidR="009478E8" w:rsidRPr="00C110F2" w:rsidRDefault="009478E8" w:rsidP="008620C0">
      <w:pPr>
        <w:pStyle w:val="ListParagraph"/>
        <w:numPr>
          <w:ilvl w:val="0"/>
          <w:numId w:val="5"/>
        </w:numPr>
        <w:spacing w:after="160" w:line="259" w:lineRule="auto"/>
        <w:contextualSpacing/>
        <w:jc w:val="both"/>
        <w:rPr>
          <w:rFonts w:asciiTheme="minorHAnsi" w:hAnsiTheme="minorHAnsi" w:cstheme="minorHAnsi"/>
        </w:rPr>
      </w:pPr>
      <w:r w:rsidRPr="00C110F2">
        <w:rPr>
          <w:rFonts w:asciiTheme="minorHAnsi" w:hAnsiTheme="minorHAnsi" w:cstheme="minorHAnsi"/>
        </w:rPr>
        <w:t>The Current Ratio of an entity is 1.</w:t>
      </w:r>
      <w:r w:rsidR="000A6DC0" w:rsidRPr="00C110F2">
        <w:rPr>
          <w:rFonts w:asciiTheme="minorHAnsi" w:hAnsiTheme="minorHAnsi" w:cstheme="minorHAnsi"/>
        </w:rPr>
        <w:t>30</w:t>
      </w:r>
      <w:r w:rsidRPr="00C110F2">
        <w:rPr>
          <w:rFonts w:asciiTheme="minorHAnsi" w:hAnsiTheme="minorHAnsi" w:cstheme="minorHAnsi"/>
        </w:rPr>
        <w:t xml:space="preserve">:1.  Net Working Capital is Rs. </w:t>
      </w:r>
      <w:r w:rsidR="000A6DC0" w:rsidRPr="00C110F2">
        <w:rPr>
          <w:rFonts w:asciiTheme="minorHAnsi" w:hAnsiTheme="minorHAnsi" w:cstheme="minorHAnsi"/>
        </w:rPr>
        <w:t>6</w:t>
      </w:r>
      <w:r w:rsidRPr="00C110F2">
        <w:rPr>
          <w:rFonts w:asciiTheme="minorHAnsi" w:hAnsiTheme="minorHAnsi" w:cstheme="minorHAnsi"/>
        </w:rPr>
        <w:t xml:space="preserve">0 lakhs.  Calculate the value of the Current </w:t>
      </w:r>
      <w:r w:rsidR="000A6DC0" w:rsidRPr="00C110F2">
        <w:rPr>
          <w:rFonts w:asciiTheme="minorHAnsi" w:hAnsiTheme="minorHAnsi" w:cstheme="minorHAnsi"/>
        </w:rPr>
        <w:t>Assets</w:t>
      </w:r>
      <w:r w:rsidRPr="00C110F2">
        <w:rPr>
          <w:rFonts w:asciiTheme="minorHAnsi" w:hAnsiTheme="minorHAnsi" w:cstheme="minorHAnsi"/>
        </w:rPr>
        <w:t>.</w:t>
      </w:r>
    </w:p>
    <w:p w14:paraId="3EA4E5FA" w14:textId="6B6626F9" w:rsidR="009478E8" w:rsidRPr="00DF6CEE" w:rsidRDefault="009478E8" w:rsidP="008620C0">
      <w:pPr>
        <w:pStyle w:val="ListParagraph"/>
        <w:numPr>
          <w:ilvl w:val="0"/>
          <w:numId w:val="6"/>
        </w:numPr>
        <w:spacing w:after="160" w:line="259" w:lineRule="auto"/>
        <w:contextualSpacing/>
        <w:jc w:val="both"/>
        <w:rPr>
          <w:rFonts w:asciiTheme="minorHAnsi" w:hAnsiTheme="minorHAnsi" w:cstheme="minorHAnsi"/>
        </w:rPr>
      </w:pPr>
      <w:proofErr w:type="spellStart"/>
      <w:r w:rsidRPr="00DF6CEE">
        <w:rPr>
          <w:rFonts w:asciiTheme="minorHAnsi" w:hAnsiTheme="minorHAnsi" w:cstheme="minorHAnsi"/>
        </w:rPr>
        <w:t>Rs</w:t>
      </w:r>
      <w:proofErr w:type="spellEnd"/>
      <w:r w:rsidRPr="00DF6CEE">
        <w:rPr>
          <w:rFonts w:asciiTheme="minorHAnsi" w:hAnsiTheme="minorHAnsi" w:cstheme="minorHAnsi"/>
        </w:rPr>
        <w:t>.</w:t>
      </w:r>
      <w:r w:rsidR="00EA3A3E" w:rsidRPr="00DF6CEE">
        <w:rPr>
          <w:rFonts w:asciiTheme="minorHAnsi" w:hAnsiTheme="minorHAnsi" w:cstheme="minorHAnsi"/>
        </w:rPr>
        <w:t xml:space="preserve"> </w:t>
      </w:r>
      <w:r w:rsidR="000A6DC0" w:rsidRPr="00DF6CEE">
        <w:rPr>
          <w:rFonts w:asciiTheme="minorHAnsi" w:hAnsiTheme="minorHAnsi" w:cstheme="minorHAnsi"/>
        </w:rPr>
        <w:t>260</w:t>
      </w:r>
      <w:r w:rsidRPr="00DF6CEE">
        <w:rPr>
          <w:rFonts w:asciiTheme="minorHAnsi" w:hAnsiTheme="minorHAnsi" w:cstheme="minorHAnsi"/>
        </w:rPr>
        <w:t xml:space="preserve"> lakhs</w:t>
      </w:r>
    </w:p>
    <w:p w14:paraId="57178554" w14:textId="0705BF65" w:rsidR="009478E8" w:rsidRPr="00C110F2" w:rsidRDefault="009478E8" w:rsidP="008620C0">
      <w:pPr>
        <w:pStyle w:val="ListParagraph"/>
        <w:numPr>
          <w:ilvl w:val="0"/>
          <w:numId w:val="6"/>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Rs. </w:t>
      </w:r>
      <w:r w:rsidR="000A6DC0" w:rsidRPr="00C110F2">
        <w:rPr>
          <w:rFonts w:asciiTheme="minorHAnsi" w:hAnsiTheme="minorHAnsi" w:cstheme="minorHAnsi"/>
        </w:rPr>
        <w:t>2</w:t>
      </w:r>
      <w:r w:rsidR="00EA3A3E" w:rsidRPr="00C110F2">
        <w:rPr>
          <w:rFonts w:asciiTheme="minorHAnsi" w:hAnsiTheme="minorHAnsi" w:cstheme="minorHAnsi"/>
        </w:rPr>
        <w:t>00</w:t>
      </w:r>
      <w:r w:rsidRPr="00C110F2">
        <w:rPr>
          <w:rFonts w:asciiTheme="minorHAnsi" w:hAnsiTheme="minorHAnsi" w:cstheme="minorHAnsi"/>
        </w:rPr>
        <w:t xml:space="preserve"> lakhs</w:t>
      </w:r>
    </w:p>
    <w:p w14:paraId="3C62DBBB" w14:textId="55FEB4DF" w:rsidR="009478E8" w:rsidRPr="00C110F2" w:rsidRDefault="009478E8" w:rsidP="008620C0">
      <w:pPr>
        <w:pStyle w:val="ListParagraph"/>
        <w:numPr>
          <w:ilvl w:val="0"/>
          <w:numId w:val="6"/>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Rs. </w:t>
      </w:r>
      <w:r w:rsidR="000A6DC0" w:rsidRPr="00C110F2">
        <w:rPr>
          <w:rFonts w:asciiTheme="minorHAnsi" w:hAnsiTheme="minorHAnsi" w:cstheme="minorHAnsi"/>
        </w:rPr>
        <w:t>2</w:t>
      </w:r>
      <w:r w:rsidR="00EA3A3E" w:rsidRPr="00C110F2">
        <w:rPr>
          <w:rFonts w:asciiTheme="minorHAnsi" w:hAnsiTheme="minorHAnsi" w:cstheme="minorHAnsi"/>
        </w:rPr>
        <w:t>30</w:t>
      </w:r>
      <w:r w:rsidRPr="00C110F2">
        <w:rPr>
          <w:rFonts w:asciiTheme="minorHAnsi" w:hAnsiTheme="minorHAnsi" w:cstheme="minorHAnsi"/>
        </w:rPr>
        <w:t xml:space="preserve"> lakhs.</w:t>
      </w:r>
    </w:p>
    <w:p w14:paraId="37946435" w14:textId="3923CBA2" w:rsidR="009478E8" w:rsidRPr="00C110F2" w:rsidRDefault="009478E8" w:rsidP="008620C0">
      <w:pPr>
        <w:pStyle w:val="ListParagraph"/>
        <w:numPr>
          <w:ilvl w:val="0"/>
          <w:numId w:val="6"/>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Rs. </w:t>
      </w:r>
      <w:r w:rsidR="000A6DC0" w:rsidRPr="00C110F2">
        <w:rPr>
          <w:rFonts w:asciiTheme="minorHAnsi" w:hAnsiTheme="minorHAnsi" w:cstheme="minorHAnsi"/>
        </w:rPr>
        <w:t>2</w:t>
      </w:r>
      <w:r w:rsidR="00EA3A3E" w:rsidRPr="00C110F2">
        <w:rPr>
          <w:rFonts w:asciiTheme="minorHAnsi" w:hAnsiTheme="minorHAnsi" w:cstheme="minorHAnsi"/>
        </w:rPr>
        <w:t>10</w:t>
      </w:r>
      <w:r w:rsidRPr="00C110F2">
        <w:rPr>
          <w:rFonts w:asciiTheme="minorHAnsi" w:hAnsiTheme="minorHAnsi" w:cstheme="minorHAnsi"/>
        </w:rPr>
        <w:t xml:space="preserve"> lakhs</w:t>
      </w:r>
    </w:p>
    <w:p w14:paraId="52D525D6" w14:textId="77777777" w:rsidR="009478E8" w:rsidRPr="00C110F2" w:rsidRDefault="009478E8" w:rsidP="009478E8">
      <w:pPr>
        <w:pStyle w:val="ListParagraph"/>
        <w:ind w:left="1080"/>
        <w:jc w:val="both"/>
        <w:rPr>
          <w:rFonts w:asciiTheme="minorHAnsi" w:hAnsiTheme="minorHAnsi" w:cstheme="minorHAnsi"/>
        </w:rPr>
      </w:pPr>
    </w:p>
    <w:p w14:paraId="561961C0" w14:textId="1BC53D24" w:rsidR="009478E8" w:rsidRPr="00C110F2" w:rsidRDefault="009478E8" w:rsidP="008620C0">
      <w:pPr>
        <w:pStyle w:val="ListParagraph"/>
        <w:numPr>
          <w:ilvl w:val="0"/>
          <w:numId w:val="5"/>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A manufacturing entity has sold its Plant and Machinery to X &amp; Co for Rs. </w:t>
      </w:r>
      <w:r w:rsidR="00EA3A3E" w:rsidRPr="00C110F2">
        <w:rPr>
          <w:rFonts w:asciiTheme="minorHAnsi" w:hAnsiTheme="minorHAnsi" w:cstheme="minorHAnsi"/>
        </w:rPr>
        <w:t>6</w:t>
      </w:r>
      <w:r w:rsidRPr="00C110F2">
        <w:rPr>
          <w:rFonts w:asciiTheme="minorHAnsi" w:hAnsiTheme="minorHAnsi" w:cstheme="minorHAnsi"/>
        </w:rPr>
        <w:t xml:space="preserve">0,000/-. </w:t>
      </w:r>
      <w:r w:rsidR="000A6DC0" w:rsidRPr="00C110F2">
        <w:rPr>
          <w:rFonts w:asciiTheme="minorHAnsi" w:hAnsiTheme="minorHAnsi" w:cstheme="minorHAnsi"/>
        </w:rPr>
        <w:t xml:space="preserve">X &amp; Co has sent a remittance crediting the account of the manufacturing entity immediately. </w:t>
      </w:r>
      <w:r w:rsidRPr="00C110F2">
        <w:rPr>
          <w:rFonts w:asciiTheme="minorHAnsi" w:hAnsiTheme="minorHAnsi" w:cstheme="minorHAnsi"/>
        </w:rPr>
        <w:t xml:space="preserve">The Book value of the Plant and Machinery is Rs. </w:t>
      </w:r>
      <w:r w:rsidR="00EA3A3E" w:rsidRPr="00C110F2">
        <w:rPr>
          <w:rFonts w:asciiTheme="minorHAnsi" w:hAnsiTheme="minorHAnsi" w:cstheme="minorHAnsi"/>
        </w:rPr>
        <w:t>80,000</w:t>
      </w:r>
      <w:r w:rsidRPr="00C110F2">
        <w:rPr>
          <w:rFonts w:asciiTheme="minorHAnsi" w:hAnsiTheme="minorHAnsi" w:cstheme="minorHAnsi"/>
        </w:rPr>
        <w:t>. Pass the suitable journal for this transaction</w:t>
      </w:r>
      <w:r w:rsidR="000A6DC0" w:rsidRPr="00C110F2">
        <w:rPr>
          <w:rFonts w:asciiTheme="minorHAnsi" w:hAnsiTheme="minorHAnsi" w:cstheme="minorHAnsi"/>
        </w:rPr>
        <w:t xml:space="preserve"> in the books of the manufacturing entity</w:t>
      </w:r>
      <w:r w:rsidRPr="00C110F2">
        <w:rPr>
          <w:rFonts w:asciiTheme="minorHAnsi" w:hAnsiTheme="minorHAnsi" w:cstheme="minorHAnsi"/>
        </w:rPr>
        <w:t xml:space="preserve">. </w:t>
      </w:r>
    </w:p>
    <w:p w14:paraId="26C7E8E1" w14:textId="4F38D0C8" w:rsidR="009478E8" w:rsidRPr="00C110F2" w:rsidRDefault="009478E8" w:rsidP="008620C0">
      <w:pPr>
        <w:pStyle w:val="ListParagraph"/>
        <w:numPr>
          <w:ilvl w:val="0"/>
          <w:numId w:val="7"/>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Debit Plant &amp; Machinery Rs. </w:t>
      </w:r>
      <w:r w:rsidR="00EA3A3E" w:rsidRPr="00C110F2">
        <w:rPr>
          <w:rFonts w:asciiTheme="minorHAnsi" w:hAnsiTheme="minorHAnsi" w:cstheme="minorHAnsi"/>
        </w:rPr>
        <w:t>80</w:t>
      </w:r>
      <w:r w:rsidRPr="00C110F2">
        <w:rPr>
          <w:rFonts w:asciiTheme="minorHAnsi" w:hAnsiTheme="minorHAnsi" w:cstheme="minorHAnsi"/>
        </w:rPr>
        <w:t xml:space="preserve">,000/- and Credit X &amp; Co for Rs. </w:t>
      </w:r>
      <w:r w:rsidR="00EA3A3E" w:rsidRPr="00C110F2">
        <w:rPr>
          <w:rFonts w:asciiTheme="minorHAnsi" w:hAnsiTheme="minorHAnsi" w:cstheme="minorHAnsi"/>
        </w:rPr>
        <w:t>6</w:t>
      </w:r>
      <w:r w:rsidRPr="00C110F2">
        <w:rPr>
          <w:rFonts w:asciiTheme="minorHAnsi" w:hAnsiTheme="minorHAnsi" w:cstheme="minorHAnsi"/>
        </w:rPr>
        <w:t>0,000/- and Credit Profit on Sale of Machinery Rs. 20,000/-</w:t>
      </w:r>
    </w:p>
    <w:p w14:paraId="5E3DC951" w14:textId="758BCA90" w:rsidR="009478E8" w:rsidRPr="00DF6CEE" w:rsidRDefault="009478E8" w:rsidP="008620C0">
      <w:pPr>
        <w:pStyle w:val="ListParagraph"/>
        <w:numPr>
          <w:ilvl w:val="0"/>
          <w:numId w:val="7"/>
        </w:numPr>
        <w:spacing w:after="160" w:line="259" w:lineRule="auto"/>
        <w:contextualSpacing/>
        <w:jc w:val="both"/>
        <w:rPr>
          <w:rFonts w:asciiTheme="minorHAnsi" w:hAnsiTheme="minorHAnsi" w:cstheme="minorHAnsi"/>
        </w:rPr>
      </w:pPr>
      <w:r w:rsidRPr="00DF6CEE">
        <w:rPr>
          <w:rFonts w:asciiTheme="minorHAnsi" w:hAnsiTheme="minorHAnsi" w:cstheme="minorHAnsi"/>
        </w:rPr>
        <w:t xml:space="preserve">Debit </w:t>
      </w:r>
      <w:r w:rsidR="00E5226A" w:rsidRPr="00DF6CEE">
        <w:rPr>
          <w:rFonts w:asciiTheme="minorHAnsi" w:hAnsiTheme="minorHAnsi" w:cstheme="minorHAnsi"/>
        </w:rPr>
        <w:t>Bank Account</w:t>
      </w:r>
      <w:r w:rsidRPr="00DF6CEE">
        <w:rPr>
          <w:rFonts w:asciiTheme="minorHAnsi" w:hAnsiTheme="minorHAnsi" w:cstheme="minorHAnsi"/>
        </w:rPr>
        <w:t xml:space="preserve"> for Rs. </w:t>
      </w:r>
      <w:r w:rsidR="00EA3A3E" w:rsidRPr="00DF6CEE">
        <w:rPr>
          <w:rFonts w:asciiTheme="minorHAnsi" w:hAnsiTheme="minorHAnsi" w:cstheme="minorHAnsi"/>
        </w:rPr>
        <w:t>6</w:t>
      </w:r>
      <w:r w:rsidRPr="00DF6CEE">
        <w:rPr>
          <w:rFonts w:asciiTheme="minorHAnsi" w:hAnsiTheme="minorHAnsi" w:cstheme="minorHAnsi"/>
        </w:rPr>
        <w:t xml:space="preserve">0,000/-, Debit Loss on Sale of Machinery Rs. 20,000 and Credit Plant &amp; Machinery Rs. </w:t>
      </w:r>
      <w:r w:rsidR="00EA3A3E" w:rsidRPr="00DF6CEE">
        <w:rPr>
          <w:rFonts w:asciiTheme="minorHAnsi" w:hAnsiTheme="minorHAnsi" w:cstheme="minorHAnsi"/>
        </w:rPr>
        <w:t>80</w:t>
      </w:r>
      <w:r w:rsidRPr="00DF6CEE">
        <w:rPr>
          <w:rFonts w:asciiTheme="minorHAnsi" w:hAnsiTheme="minorHAnsi" w:cstheme="minorHAnsi"/>
        </w:rPr>
        <w:t>,000/-.</w:t>
      </w:r>
    </w:p>
    <w:p w14:paraId="03611081" w14:textId="2F81465F" w:rsidR="009478E8" w:rsidRPr="00C110F2" w:rsidRDefault="009478E8" w:rsidP="008620C0">
      <w:pPr>
        <w:pStyle w:val="ListParagraph"/>
        <w:numPr>
          <w:ilvl w:val="0"/>
          <w:numId w:val="7"/>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Debit Plant &amp; Machinery Rs. </w:t>
      </w:r>
      <w:r w:rsidR="00EA3A3E" w:rsidRPr="00C110F2">
        <w:rPr>
          <w:rFonts w:asciiTheme="minorHAnsi" w:hAnsiTheme="minorHAnsi" w:cstheme="minorHAnsi"/>
        </w:rPr>
        <w:t>8</w:t>
      </w:r>
      <w:r w:rsidRPr="00C110F2">
        <w:rPr>
          <w:rFonts w:asciiTheme="minorHAnsi" w:hAnsiTheme="minorHAnsi" w:cstheme="minorHAnsi"/>
        </w:rPr>
        <w:t xml:space="preserve">0,000/- and Credit X &amp; Co for Rs. </w:t>
      </w:r>
      <w:r w:rsidR="00EA3A3E" w:rsidRPr="00C110F2">
        <w:rPr>
          <w:rFonts w:asciiTheme="minorHAnsi" w:hAnsiTheme="minorHAnsi" w:cstheme="minorHAnsi"/>
        </w:rPr>
        <w:t>8</w:t>
      </w:r>
      <w:r w:rsidRPr="00C110F2">
        <w:rPr>
          <w:rFonts w:asciiTheme="minorHAnsi" w:hAnsiTheme="minorHAnsi" w:cstheme="minorHAnsi"/>
        </w:rPr>
        <w:t>0,000/-</w:t>
      </w:r>
    </w:p>
    <w:p w14:paraId="3DC2E3CE" w14:textId="5771246B" w:rsidR="009478E8" w:rsidRPr="00C110F2" w:rsidRDefault="009478E8" w:rsidP="008620C0">
      <w:pPr>
        <w:pStyle w:val="ListParagraph"/>
        <w:numPr>
          <w:ilvl w:val="0"/>
          <w:numId w:val="7"/>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Debit X &amp; Co for Rs. </w:t>
      </w:r>
      <w:r w:rsidR="00EA3A3E" w:rsidRPr="00C110F2">
        <w:rPr>
          <w:rFonts w:asciiTheme="minorHAnsi" w:hAnsiTheme="minorHAnsi" w:cstheme="minorHAnsi"/>
        </w:rPr>
        <w:t>8</w:t>
      </w:r>
      <w:r w:rsidRPr="00C110F2">
        <w:rPr>
          <w:rFonts w:asciiTheme="minorHAnsi" w:hAnsiTheme="minorHAnsi" w:cstheme="minorHAnsi"/>
        </w:rPr>
        <w:t>0,000/- and Credit Plant &amp; Machinery Rs.</w:t>
      </w:r>
      <w:r w:rsidR="00EA3A3E" w:rsidRPr="00C110F2">
        <w:rPr>
          <w:rFonts w:asciiTheme="minorHAnsi" w:hAnsiTheme="minorHAnsi" w:cstheme="minorHAnsi"/>
        </w:rPr>
        <w:t xml:space="preserve"> 8</w:t>
      </w:r>
      <w:r w:rsidRPr="00C110F2">
        <w:rPr>
          <w:rFonts w:asciiTheme="minorHAnsi" w:hAnsiTheme="minorHAnsi" w:cstheme="minorHAnsi"/>
        </w:rPr>
        <w:t>0,000/-</w:t>
      </w:r>
    </w:p>
    <w:p w14:paraId="78AA1F7D" w14:textId="77777777" w:rsidR="009478E8" w:rsidRPr="00C110F2" w:rsidRDefault="009478E8" w:rsidP="009478E8">
      <w:pPr>
        <w:pStyle w:val="ListParagraph"/>
        <w:rPr>
          <w:rFonts w:asciiTheme="minorHAnsi" w:hAnsiTheme="minorHAnsi" w:cstheme="minorHAnsi"/>
        </w:rPr>
      </w:pPr>
    </w:p>
    <w:p w14:paraId="3186ED75" w14:textId="2B7415D0" w:rsidR="009478E8" w:rsidRPr="00C110F2" w:rsidRDefault="00EA3A3E" w:rsidP="008620C0">
      <w:pPr>
        <w:pStyle w:val="ListParagraph"/>
        <w:numPr>
          <w:ilvl w:val="0"/>
          <w:numId w:val="5"/>
        </w:numPr>
        <w:spacing w:after="160" w:line="259" w:lineRule="auto"/>
        <w:contextualSpacing/>
        <w:jc w:val="both"/>
        <w:rPr>
          <w:rFonts w:asciiTheme="minorHAnsi" w:hAnsiTheme="minorHAnsi" w:cstheme="minorHAnsi"/>
        </w:rPr>
      </w:pPr>
      <w:r w:rsidRPr="00C110F2">
        <w:rPr>
          <w:rFonts w:asciiTheme="minorHAnsi" w:hAnsiTheme="minorHAnsi" w:cstheme="minorHAnsi"/>
        </w:rPr>
        <w:t>A Manufacturing</w:t>
      </w:r>
      <w:r w:rsidR="009478E8" w:rsidRPr="00C110F2">
        <w:rPr>
          <w:rFonts w:asciiTheme="minorHAnsi" w:hAnsiTheme="minorHAnsi" w:cstheme="minorHAnsi"/>
        </w:rPr>
        <w:t xml:space="preserve"> Unit wants to achieve a targeted profit of Rs. </w:t>
      </w:r>
      <w:r w:rsidR="00E5226A" w:rsidRPr="00C110F2">
        <w:rPr>
          <w:rFonts w:asciiTheme="minorHAnsi" w:hAnsiTheme="minorHAnsi" w:cstheme="minorHAnsi"/>
        </w:rPr>
        <w:t>2</w:t>
      </w:r>
      <w:r w:rsidR="009478E8" w:rsidRPr="00C110F2">
        <w:rPr>
          <w:rFonts w:asciiTheme="minorHAnsi" w:hAnsiTheme="minorHAnsi" w:cstheme="minorHAnsi"/>
        </w:rPr>
        <w:t xml:space="preserve"> lakhs. The Selling Price of its product is Rs. </w:t>
      </w:r>
      <w:r w:rsidR="00AA2A48" w:rsidRPr="00C110F2">
        <w:rPr>
          <w:rFonts w:asciiTheme="minorHAnsi" w:hAnsiTheme="minorHAnsi" w:cstheme="minorHAnsi"/>
        </w:rPr>
        <w:t>10</w:t>
      </w:r>
      <w:r w:rsidR="009478E8" w:rsidRPr="00C110F2">
        <w:rPr>
          <w:rFonts w:asciiTheme="minorHAnsi" w:hAnsiTheme="minorHAnsi" w:cstheme="minorHAnsi"/>
        </w:rPr>
        <w:t xml:space="preserve">0 and the Variable cost per unit is Rs </w:t>
      </w:r>
      <w:r w:rsidR="00AA2A48" w:rsidRPr="00C110F2">
        <w:rPr>
          <w:rFonts w:asciiTheme="minorHAnsi" w:hAnsiTheme="minorHAnsi" w:cstheme="minorHAnsi"/>
        </w:rPr>
        <w:t>8</w:t>
      </w:r>
      <w:r w:rsidR="009478E8" w:rsidRPr="00C110F2">
        <w:rPr>
          <w:rFonts w:asciiTheme="minorHAnsi" w:hAnsiTheme="minorHAnsi" w:cstheme="minorHAnsi"/>
        </w:rPr>
        <w:t xml:space="preserve">0. The fixed costs are    Rs. </w:t>
      </w:r>
      <w:r w:rsidRPr="00C110F2">
        <w:rPr>
          <w:rFonts w:asciiTheme="minorHAnsi" w:hAnsiTheme="minorHAnsi" w:cstheme="minorHAnsi"/>
        </w:rPr>
        <w:t>6</w:t>
      </w:r>
      <w:r w:rsidR="009478E8" w:rsidRPr="00C110F2">
        <w:rPr>
          <w:rFonts w:asciiTheme="minorHAnsi" w:hAnsiTheme="minorHAnsi" w:cstheme="minorHAnsi"/>
        </w:rPr>
        <w:t xml:space="preserve"> lakhs. From these inputs indicate at what point of sales (in rupees), the entity can achieve the targeted profit? </w:t>
      </w:r>
    </w:p>
    <w:p w14:paraId="20505C7A" w14:textId="3D4CAE04" w:rsidR="009478E8" w:rsidRPr="00C110F2" w:rsidRDefault="009478E8" w:rsidP="008620C0">
      <w:pPr>
        <w:pStyle w:val="ListParagraph"/>
        <w:numPr>
          <w:ilvl w:val="0"/>
          <w:numId w:val="8"/>
        </w:numPr>
        <w:spacing w:after="160" w:line="259" w:lineRule="auto"/>
        <w:contextualSpacing/>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Rs. </w:t>
      </w:r>
      <w:r w:rsidR="00AA2A48" w:rsidRPr="00C110F2">
        <w:rPr>
          <w:rFonts w:asciiTheme="minorHAnsi" w:hAnsiTheme="minorHAnsi" w:cstheme="minorHAnsi"/>
          <w:color w:val="000000"/>
          <w:shd w:val="clear" w:color="auto" w:fill="FFFFFF"/>
        </w:rPr>
        <w:t>4</w:t>
      </w:r>
      <w:r w:rsidR="00A643EB" w:rsidRPr="00C110F2">
        <w:rPr>
          <w:rFonts w:asciiTheme="minorHAnsi" w:hAnsiTheme="minorHAnsi" w:cstheme="minorHAnsi"/>
          <w:color w:val="000000"/>
          <w:shd w:val="clear" w:color="auto" w:fill="FFFFFF"/>
        </w:rPr>
        <w:t>5</w:t>
      </w:r>
      <w:r w:rsidRPr="00C110F2">
        <w:rPr>
          <w:rFonts w:asciiTheme="minorHAnsi" w:hAnsiTheme="minorHAnsi" w:cstheme="minorHAnsi"/>
          <w:color w:val="000000"/>
          <w:shd w:val="clear" w:color="auto" w:fill="FFFFFF"/>
        </w:rPr>
        <w:t xml:space="preserve"> lakhs.</w:t>
      </w:r>
    </w:p>
    <w:p w14:paraId="45F865EC" w14:textId="7C83E1C1" w:rsidR="009478E8" w:rsidRPr="00C110F2" w:rsidRDefault="009478E8" w:rsidP="008620C0">
      <w:pPr>
        <w:pStyle w:val="ListParagraph"/>
        <w:numPr>
          <w:ilvl w:val="0"/>
          <w:numId w:val="8"/>
        </w:numPr>
        <w:spacing w:after="160" w:line="259" w:lineRule="auto"/>
        <w:contextualSpacing/>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Rs. </w:t>
      </w:r>
      <w:r w:rsidR="00AA2A48" w:rsidRPr="00C110F2">
        <w:rPr>
          <w:rFonts w:asciiTheme="minorHAnsi" w:hAnsiTheme="minorHAnsi" w:cstheme="minorHAnsi"/>
          <w:color w:val="000000"/>
          <w:shd w:val="clear" w:color="auto" w:fill="FFFFFF"/>
        </w:rPr>
        <w:t>4</w:t>
      </w:r>
      <w:r w:rsidR="00A643EB" w:rsidRPr="00C110F2">
        <w:rPr>
          <w:rFonts w:asciiTheme="minorHAnsi" w:hAnsiTheme="minorHAnsi" w:cstheme="minorHAnsi"/>
          <w:color w:val="000000"/>
          <w:shd w:val="clear" w:color="auto" w:fill="FFFFFF"/>
        </w:rPr>
        <w:t>3</w:t>
      </w:r>
      <w:r w:rsidRPr="00C110F2">
        <w:rPr>
          <w:rFonts w:asciiTheme="minorHAnsi" w:hAnsiTheme="minorHAnsi" w:cstheme="minorHAnsi"/>
          <w:color w:val="000000"/>
          <w:shd w:val="clear" w:color="auto" w:fill="FFFFFF"/>
        </w:rPr>
        <w:t xml:space="preserve"> lakhs.</w:t>
      </w:r>
    </w:p>
    <w:p w14:paraId="656AF203" w14:textId="2F0A9C85" w:rsidR="009478E8" w:rsidRPr="00C110F2" w:rsidRDefault="009478E8" w:rsidP="008620C0">
      <w:pPr>
        <w:pStyle w:val="ListParagraph"/>
        <w:numPr>
          <w:ilvl w:val="0"/>
          <w:numId w:val="8"/>
        </w:numPr>
        <w:spacing w:after="160" w:line="259" w:lineRule="auto"/>
        <w:contextualSpacing/>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Rs. </w:t>
      </w:r>
      <w:r w:rsidR="00AA2A48" w:rsidRPr="00C110F2">
        <w:rPr>
          <w:rFonts w:asciiTheme="minorHAnsi" w:hAnsiTheme="minorHAnsi" w:cstheme="minorHAnsi"/>
          <w:color w:val="000000"/>
          <w:shd w:val="clear" w:color="auto" w:fill="FFFFFF"/>
        </w:rPr>
        <w:t>4</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 xml:space="preserve"> lakhs</w:t>
      </w:r>
    </w:p>
    <w:p w14:paraId="3E342EFA" w14:textId="542BFA7D" w:rsidR="00AA2A48" w:rsidRPr="008620C0" w:rsidRDefault="009478E8" w:rsidP="008620C0">
      <w:pPr>
        <w:pStyle w:val="ListParagraph"/>
        <w:numPr>
          <w:ilvl w:val="0"/>
          <w:numId w:val="8"/>
        </w:numPr>
        <w:spacing w:after="160" w:line="259" w:lineRule="auto"/>
        <w:contextualSpacing/>
        <w:rPr>
          <w:rFonts w:asciiTheme="minorHAnsi" w:hAnsiTheme="minorHAnsi" w:cstheme="minorHAnsi"/>
          <w:color w:val="000000"/>
          <w:shd w:val="clear" w:color="auto" w:fill="FFFFFF"/>
        </w:rPr>
      </w:pPr>
      <w:r w:rsidRPr="00DF6CEE">
        <w:rPr>
          <w:rFonts w:asciiTheme="minorHAnsi" w:hAnsiTheme="minorHAnsi" w:cstheme="minorHAnsi"/>
          <w:color w:val="000000"/>
          <w:shd w:val="clear" w:color="auto" w:fill="FFFFFF"/>
        </w:rPr>
        <w:t xml:space="preserve">Rs. </w:t>
      </w:r>
      <w:r w:rsidR="00AA2A48" w:rsidRPr="00DF6CEE">
        <w:rPr>
          <w:rFonts w:asciiTheme="minorHAnsi" w:hAnsiTheme="minorHAnsi" w:cstheme="minorHAnsi"/>
          <w:color w:val="000000"/>
          <w:shd w:val="clear" w:color="auto" w:fill="FFFFFF"/>
        </w:rPr>
        <w:t>40</w:t>
      </w:r>
      <w:r w:rsidRPr="00DF6CEE">
        <w:rPr>
          <w:rFonts w:asciiTheme="minorHAnsi" w:hAnsiTheme="minorHAnsi" w:cstheme="minorHAnsi"/>
          <w:color w:val="000000"/>
          <w:shd w:val="clear" w:color="auto" w:fill="FFFFFF"/>
        </w:rPr>
        <w:t xml:space="preserve"> lakhs.</w:t>
      </w:r>
    </w:p>
    <w:p w14:paraId="24B10242" w14:textId="77777777" w:rsidR="00AA2A48" w:rsidRPr="00C110F2" w:rsidRDefault="00AA2A48" w:rsidP="009478E8">
      <w:pPr>
        <w:pStyle w:val="ListParagraph"/>
        <w:ind w:left="1800"/>
        <w:rPr>
          <w:rFonts w:asciiTheme="minorHAnsi" w:hAnsiTheme="minorHAnsi" w:cstheme="minorHAnsi"/>
          <w:color w:val="000000"/>
          <w:shd w:val="clear" w:color="auto" w:fill="FFFFFF"/>
        </w:rPr>
      </w:pPr>
    </w:p>
    <w:p w14:paraId="48541F43" w14:textId="77777777" w:rsidR="00AA2A48" w:rsidRPr="00C110F2" w:rsidRDefault="00AA2A48" w:rsidP="009478E8">
      <w:pPr>
        <w:pStyle w:val="ListParagraph"/>
        <w:ind w:left="1800"/>
        <w:rPr>
          <w:rFonts w:asciiTheme="minorHAnsi" w:hAnsiTheme="minorHAnsi" w:cstheme="minorHAnsi"/>
          <w:color w:val="000000"/>
          <w:shd w:val="clear" w:color="auto" w:fill="FFFFFF"/>
        </w:rPr>
      </w:pPr>
    </w:p>
    <w:p w14:paraId="6FB1BAC6" w14:textId="78E2CDC3" w:rsidR="009478E8" w:rsidRPr="00C110F2" w:rsidRDefault="009478E8" w:rsidP="008620C0">
      <w:pPr>
        <w:pStyle w:val="ListParagraph"/>
        <w:numPr>
          <w:ilvl w:val="0"/>
          <w:numId w:val="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A firm </w:t>
      </w:r>
      <w:r w:rsidR="00AA2A48" w:rsidRPr="00C110F2">
        <w:rPr>
          <w:rFonts w:asciiTheme="minorHAnsi" w:hAnsiTheme="minorHAnsi" w:cstheme="minorHAnsi"/>
          <w:color w:val="000000"/>
          <w:shd w:val="clear" w:color="auto" w:fill="FFFFFF"/>
        </w:rPr>
        <w:t>withdrawn</w:t>
      </w:r>
      <w:r w:rsidRPr="00C110F2">
        <w:rPr>
          <w:rFonts w:asciiTheme="minorHAnsi" w:hAnsiTheme="minorHAnsi" w:cstheme="minorHAnsi"/>
          <w:color w:val="000000"/>
          <w:shd w:val="clear" w:color="auto" w:fill="FFFFFF"/>
        </w:rPr>
        <w:t xml:space="preserve"> Rs. </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 xml:space="preserve">0,000/- </w:t>
      </w:r>
      <w:r w:rsidR="00AA2A48" w:rsidRPr="00C110F2">
        <w:rPr>
          <w:rFonts w:asciiTheme="minorHAnsi" w:hAnsiTheme="minorHAnsi" w:cstheme="minorHAnsi"/>
          <w:color w:val="000000"/>
          <w:shd w:val="clear" w:color="auto" w:fill="FFFFFF"/>
        </w:rPr>
        <w:t>from</w:t>
      </w:r>
      <w:r w:rsidRPr="00C110F2">
        <w:rPr>
          <w:rFonts w:asciiTheme="minorHAnsi" w:hAnsiTheme="minorHAnsi" w:cstheme="minorHAnsi"/>
          <w:color w:val="000000"/>
          <w:shd w:val="clear" w:color="auto" w:fill="FFFFFF"/>
        </w:rPr>
        <w:t xml:space="preserve"> its Bank Account.  Pass suitable journal entry in the books of the firm.</w:t>
      </w:r>
    </w:p>
    <w:p w14:paraId="10572B8E" w14:textId="413FE66A" w:rsidR="009478E8" w:rsidRPr="00DF6CEE" w:rsidRDefault="009478E8" w:rsidP="008620C0">
      <w:pPr>
        <w:pStyle w:val="ListParagraph"/>
        <w:numPr>
          <w:ilvl w:val="0"/>
          <w:numId w:val="9"/>
        </w:numPr>
        <w:spacing w:after="160" w:line="259" w:lineRule="auto"/>
        <w:contextualSpacing/>
        <w:jc w:val="both"/>
        <w:rPr>
          <w:rFonts w:asciiTheme="minorHAnsi" w:hAnsiTheme="minorHAnsi" w:cstheme="minorHAnsi"/>
          <w:color w:val="000000"/>
          <w:shd w:val="clear" w:color="auto" w:fill="FFFFFF"/>
        </w:rPr>
      </w:pPr>
      <w:r w:rsidRPr="00DF6CEE">
        <w:rPr>
          <w:rFonts w:asciiTheme="minorHAnsi" w:hAnsiTheme="minorHAnsi" w:cstheme="minorHAnsi"/>
          <w:color w:val="000000"/>
          <w:shd w:val="clear" w:color="auto" w:fill="FFFFFF"/>
        </w:rPr>
        <w:t xml:space="preserve">Debit Cash Account Rs. </w:t>
      </w:r>
      <w:r w:rsidR="00A643EB" w:rsidRPr="00DF6CEE">
        <w:rPr>
          <w:rFonts w:asciiTheme="minorHAnsi" w:hAnsiTheme="minorHAnsi" w:cstheme="minorHAnsi"/>
          <w:color w:val="000000"/>
          <w:shd w:val="clear" w:color="auto" w:fill="FFFFFF"/>
        </w:rPr>
        <w:t>6</w:t>
      </w:r>
      <w:r w:rsidRPr="00DF6CEE">
        <w:rPr>
          <w:rFonts w:asciiTheme="minorHAnsi" w:hAnsiTheme="minorHAnsi" w:cstheme="minorHAnsi"/>
          <w:color w:val="000000"/>
          <w:shd w:val="clear" w:color="auto" w:fill="FFFFFF"/>
        </w:rPr>
        <w:t xml:space="preserve">0,000/- and Credit Bank Account Rs. </w:t>
      </w:r>
      <w:r w:rsidR="00A643EB" w:rsidRPr="00DF6CEE">
        <w:rPr>
          <w:rFonts w:asciiTheme="minorHAnsi" w:hAnsiTheme="minorHAnsi" w:cstheme="minorHAnsi"/>
          <w:color w:val="000000"/>
          <w:shd w:val="clear" w:color="auto" w:fill="FFFFFF"/>
        </w:rPr>
        <w:t>6</w:t>
      </w:r>
      <w:r w:rsidRPr="00DF6CEE">
        <w:rPr>
          <w:rFonts w:asciiTheme="minorHAnsi" w:hAnsiTheme="minorHAnsi" w:cstheme="minorHAnsi"/>
          <w:color w:val="000000"/>
          <w:shd w:val="clear" w:color="auto" w:fill="FFFFFF"/>
        </w:rPr>
        <w:t>0,000/-</w:t>
      </w:r>
    </w:p>
    <w:p w14:paraId="7B2E902B" w14:textId="3648437D" w:rsidR="009478E8" w:rsidRPr="00C110F2" w:rsidRDefault="009478E8" w:rsidP="008620C0">
      <w:pPr>
        <w:pStyle w:val="ListParagraph"/>
        <w:numPr>
          <w:ilvl w:val="0"/>
          <w:numId w:val="9"/>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Debit Cash Account Rs. </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 xml:space="preserve">0,000/- and Credit Cash Account Rs. </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0,000/-.</w:t>
      </w:r>
    </w:p>
    <w:p w14:paraId="445DBA8E" w14:textId="3600E82B" w:rsidR="009478E8" w:rsidRPr="00C110F2" w:rsidRDefault="009478E8" w:rsidP="008620C0">
      <w:pPr>
        <w:pStyle w:val="ListParagraph"/>
        <w:numPr>
          <w:ilvl w:val="0"/>
          <w:numId w:val="9"/>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Debit Bank Cashier’s Account Rs. </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 xml:space="preserve">0,000/- and Credit Cash Account Rs. </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0,000/-</w:t>
      </w:r>
    </w:p>
    <w:p w14:paraId="5ACABA04" w14:textId="17CDB80E" w:rsidR="009478E8" w:rsidRPr="00C110F2" w:rsidRDefault="009478E8" w:rsidP="008620C0">
      <w:pPr>
        <w:pStyle w:val="ListParagraph"/>
        <w:numPr>
          <w:ilvl w:val="0"/>
          <w:numId w:val="9"/>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Debit Bank Account Rs. </w:t>
      </w:r>
      <w:r w:rsidR="00A643EB" w:rsidRPr="00C110F2">
        <w:rPr>
          <w:rFonts w:asciiTheme="minorHAnsi" w:hAnsiTheme="minorHAnsi" w:cstheme="minorHAnsi"/>
          <w:color w:val="000000"/>
          <w:shd w:val="clear" w:color="auto" w:fill="FFFFFF"/>
        </w:rPr>
        <w:t>6</w:t>
      </w:r>
      <w:r w:rsidRPr="00C110F2">
        <w:rPr>
          <w:rFonts w:asciiTheme="minorHAnsi" w:hAnsiTheme="minorHAnsi" w:cstheme="minorHAnsi"/>
          <w:color w:val="000000"/>
          <w:shd w:val="clear" w:color="auto" w:fill="FFFFFF"/>
        </w:rPr>
        <w:t>0,000/- and C</w:t>
      </w:r>
      <w:r w:rsidR="001323CE" w:rsidRPr="00C110F2">
        <w:rPr>
          <w:rFonts w:asciiTheme="minorHAnsi" w:hAnsiTheme="minorHAnsi" w:cstheme="minorHAnsi"/>
          <w:color w:val="000000"/>
          <w:shd w:val="clear" w:color="auto" w:fill="FFFFFF"/>
        </w:rPr>
        <w:t xml:space="preserve">redit Cash Account Rs. </w:t>
      </w:r>
      <w:r w:rsidR="00A643EB" w:rsidRPr="00C110F2">
        <w:rPr>
          <w:rFonts w:asciiTheme="minorHAnsi" w:hAnsiTheme="minorHAnsi" w:cstheme="minorHAnsi"/>
          <w:color w:val="000000"/>
          <w:shd w:val="clear" w:color="auto" w:fill="FFFFFF"/>
        </w:rPr>
        <w:t>6</w:t>
      </w:r>
      <w:r w:rsidR="001323CE" w:rsidRPr="00C110F2">
        <w:rPr>
          <w:rFonts w:asciiTheme="minorHAnsi" w:hAnsiTheme="minorHAnsi" w:cstheme="minorHAnsi"/>
          <w:color w:val="000000"/>
          <w:shd w:val="clear" w:color="auto" w:fill="FFFFFF"/>
        </w:rPr>
        <w:t>0,000/-</w:t>
      </w:r>
    </w:p>
    <w:p w14:paraId="5C71354C" w14:textId="77777777" w:rsidR="00AA2A48" w:rsidRPr="00C110F2" w:rsidRDefault="00AA2A48" w:rsidP="00AA2A48">
      <w:pPr>
        <w:pStyle w:val="ListParagraph"/>
        <w:spacing w:after="160" w:line="259" w:lineRule="auto"/>
        <w:ind w:left="1800"/>
        <w:contextualSpacing/>
        <w:jc w:val="both"/>
        <w:rPr>
          <w:rFonts w:asciiTheme="minorHAnsi" w:hAnsiTheme="minorHAnsi" w:cstheme="minorHAnsi"/>
          <w:color w:val="000000"/>
          <w:shd w:val="clear" w:color="auto" w:fill="FFFFFF"/>
        </w:rPr>
      </w:pPr>
    </w:p>
    <w:p w14:paraId="2CFA4CD6" w14:textId="2887D09C" w:rsidR="009478E8" w:rsidRPr="00C110F2" w:rsidRDefault="009478E8" w:rsidP="008620C0">
      <w:pPr>
        <w:pStyle w:val="ListParagraph"/>
        <w:numPr>
          <w:ilvl w:val="0"/>
          <w:numId w:val="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In the break-even </w:t>
      </w:r>
      <w:r w:rsidR="00A643EB" w:rsidRPr="00C110F2">
        <w:rPr>
          <w:rFonts w:asciiTheme="minorHAnsi" w:hAnsiTheme="minorHAnsi" w:cstheme="minorHAnsi"/>
          <w:color w:val="000000"/>
          <w:shd w:val="clear" w:color="auto" w:fill="FFFFFF"/>
        </w:rPr>
        <w:t xml:space="preserve">point (BEP) </w:t>
      </w:r>
      <w:r w:rsidRPr="00C110F2">
        <w:rPr>
          <w:rFonts w:asciiTheme="minorHAnsi" w:hAnsiTheme="minorHAnsi" w:cstheme="minorHAnsi"/>
          <w:color w:val="000000"/>
          <w:shd w:val="clear" w:color="auto" w:fill="FFFFFF"/>
        </w:rPr>
        <w:t xml:space="preserve">analysis chart (graph), </w:t>
      </w:r>
      <w:r w:rsidR="00AA2A48" w:rsidRPr="00C110F2">
        <w:rPr>
          <w:rFonts w:asciiTheme="minorHAnsi" w:hAnsiTheme="minorHAnsi" w:cstheme="minorHAnsi"/>
          <w:color w:val="000000"/>
          <w:shd w:val="clear" w:color="auto" w:fill="FFFFFF"/>
        </w:rPr>
        <w:t>at what place the fixed cost curve will cut the Total Revenue Curve?</w:t>
      </w:r>
    </w:p>
    <w:p w14:paraId="1DC78465" w14:textId="159AAA33" w:rsidR="00AA2A48" w:rsidRPr="00C110F2" w:rsidRDefault="00AA2A48" w:rsidP="008620C0">
      <w:pPr>
        <w:pStyle w:val="ListParagraph"/>
        <w:numPr>
          <w:ilvl w:val="0"/>
          <w:numId w:val="10"/>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At Break-even point</w:t>
      </w:r>
    </w:p>
    <w:p w14:paraId="7330217F" w14:textId="788A97A8" w:rsidR="00AA2A48" w:rsidRPr="00C110F2" w:rsidRDefault="00AA2A48" w:rsidP="008620C0">
      <w:pPr>
        <w:pStyle w:val="ListParagraph"/>
        <w:numPr>
          <w:ilvl w:val="0"/>
          <w:numId w:val="10"/>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Below the Break-even point</w:t>
      </w:r>
    </w:p>
    <w:p w14:paraId="406F68D2" w14:textId="1E7BE538" w:rsidR="00AA2A48" w:rsidRPr="00C110F2" w:rsidRDefault="00AA2A48" w:rsidP="008620C0">
      <w:pPr>
        <w:pStyle w:val="ListParagraph"/>
        <w:numPr>
          <w:ilvl w:val="0"/>
          <w:numId w:val="10"/>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Above the Break-even point</w:t>
      </w:r>
    </w:p>
    <w:p w14:paraId="5A547B62" w14:textId="29F25456" w:rsidR="00AA2A48" w:rsidRPr="00DF6CEE" w:rsidRDefault="00AA2A48" w:rsidP="008620C0">
      <w:pPr>
        <w:pStyle w:val="ListParagraph"/>
        <w:numPr>
          <w:ilvl w:val="0"/>
          <w:numId w:val="10"/>
        </w:numPr>
        <w:spacing w:after="160" w:line="259" w:lineRule="auto"/>
        <w:contextualSpacing/>
        <w:jc w:val="both"/>
        <w:rPr>
          <w:rFonts w:asciiTheme="minorHAnsi" w:hAnsiTheme="minorHAnsi" w:cstheme="minorHAnsi"/>
          <w:color w:val="000000"/>
          <w:shd w:val="clear" w:color="auto" w:fill="FFFFFF"/>
        </w:rPr>
      </w:pPr>
      <w:r w:rsidRPr="00DF6CEE">
        <w:rPr>
          <w:rFonts w:asciiTheme="minorHAnsi" w:hAnsiTheme="minorHAnsi" w:cstheme="minorHAnsi"/>
          <w:color w:val="000000"/>
          <w:shd w:val="clear" w:color="auto" w:fill="FFFFFF"/>
        </w:rPr>
        <w:t>It will never cut.</w:t>
      </w:r>
    </w:p>
    <w:p w14:paraId="0C489EEC" w14:textId="77777777" w:rsidR="00B93BAD" w:rsidRPr="00C110F2" w:rsidRDefault="00B93BAD" w:rsidP="00B93BAD">
      <w:pPr>
        <w:pStyle w:val="ListParagraph"/>
        <w:spacing w:after="160" w:line="259" w:lineRule="auto"/>
        <w:ind w:left="1800"/>
        <w:contextualSpacing/>
        <w:jc w:val="both"/>
        <w:rPr>
          <w:rFonts w:asciiTheme="minorHAnsi" w:hAnsiTheme="minorHAnsi" w:cstheme="minorHAnsi"/>
          <w:color w:val="000000"/>
          <w:shd w:val="clear" w:color="auto" w:fill="FFFFFF"/>
        </w:rPr>
      </w:pPr>
    </w:p>
    <w:p w14:paraId="48FED175" w14:textId="1C7BB6C1" w:rsidR="00AA2A48" w:rsidRPr="00C110F2" w:rsidRDefault="00AA2A48" w:rsidP="008620C0">
      <w:pPr>
        <w:pStyle w:val="ListParagraph"/>
        <w:numPr>
          <w:ilvl w:val="0"/>
          <w:numId w:val="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In the below mentioned choices, which </w:t>
      </w:r>
      <w:r w:rsidR="006C4602" w:rsidRPr="00C110F2">
        <w:rPr>
          <w:rFonts w:asciiTheme="minorHAnsi" w:hAnsiTheme="minorHAnsi" w:cstheme="minorHAnsi"/>
          <w:color w:val="000000"/>
          <w:shd w:val="clear" w:color="auto" w:fill="FFFFFF"/>
        </w:rPr>
        <w:t xml:space="preserve">one of the alternatives reflects the correct </w:t>
      </w:r>
      <w:r w:rsidR="00EF7E88" w:rsidRPr="00C110F2">
        <w:rPr>
          <w:rFonts w:asciiTheme="minorHAnsi" w:hAnsiTheme="minorHAnsi" w:cstheme="minorHAnsi"/>
          <w:color w:val="000000"/>
          <w:shd w:val="clear" w:color="auto" w:fill="FFFFFF"/>
        </w:rPr>
        <w:t>principles of accounting</w:t>
      </w:r>
      <w:r w:rsidR="006C4602" w:rsidRPr="00C110F2">
        <w:rPr>
          <w:rFonts w:asciiTheme="minorHAnsi" w:hAnsiTheme="minorHAnsi" w:cstheme="minorHAnsi"/>
          <w:color w:val="000000"/>
          <w:shd w:val="clear" w:color="auto" w:fill="FFFFFF"/>
        </w:rPr>
        <w:t>?</w:t>
      </w:r>
    </w:p>
    <w:p w14:paraId="0B3D2726" w14:textId="372523E8" w:rsidR="006C4602" w:rsidRPr="00DF6CEE" w:rsidRDefault="006C4602" w:rsidP="008620C0">
      <w:pPr>
        <w:pStyle w:val="ListParagraph"/>
        <w:numPr>
          <w:ilvl w:val="0"/>
          <w:numId w:val="21"/>
        </w:numPr>
        <w:spacing w:after="160" w:line="259" w:lineRule="auto"/>
        <w:contextualSpacing/>
        <w:jc w:val="both"/>
        <w:rPr>
          <w:rFonts w:asciiTheme="minorHAnsi" w:hAnsiTheme="minorHAnsi" w:cstheme="minorHAnsi"/>
          <w:color w:val="000000"/>
          <w:shd w:val="clear" w:color="auto" w:fill="FFFFFF"/>
        </w:rPr>
      </w:pPr>
      <w:r w:rsidRPr="00DF6CEE">
        <w:rPr>
          <w:rFonts w:asciiTheme="minorHAnsi" w:hAnsiTheme="minorHAnsi" w:cstheme="minorHAnsi"/>
          <w:color w:val="000000"/>
          <w:shd w:val="clear" w:color="auto" w:fill="FFFFFF"/>
        </w:rPr>
        <w:t>Debit what comes in and credit what goes out and debit the receiver and credit the giver.</w:t>
      </w:r>
    </w:p>
    <w:p w14:paraId="41BB807D" w14:textId="48A37F7E" w:rsidR="006C4602" w:rsidRPr="00C110F2" w:rsidRDefault="006C4602" w:rsidP="008620C0">
      <w:pPr>
        <w:pStyle w:val="ListParagraph"/>
        <w:numPr>
          <w:ilvl w:val="0"/>
          <w:numId w:val="21"/>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Debit what goes out and credit what comes in and debit the receiver and credit the giver.</w:t>
      </w:r>
    </w:p>
    <w:p w14:paraId="2C915C0D" w14:textId="1DB16457" w:rsidR="006C4602" w:rsidRPr="00C110F2" w:rsidRDefault="006C4602" w:rsidP="008620C0">
      <w:pPr>
        <w:pStyle w:val="ListParagraph"/>
        <w:numPr>
          <w:ilvl w:val="0"/>
          <w:numId w:val="21"/>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Debit what comes in and credit what goes out and debit the giver and credit the receiver.</w:t>
      </w:r>
    </w:p>
    <w:p w14:paraId="396321DE" w14:textId="26181B3D" w:rsidR="006C4602" w:rsidRPr="00C110F2" w:rsidRDefault="006C4602" w:rsidP="008620C0">
      <w:pPr>
        <w:pStyle w:val="ListParagraph"/>
        <w:numPr>
          <w:ilvl w:val="0"/>
          <w:numId w:val="21"/>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Debit what comes in and credit the receiver and debit what goes out and credit the giver.</w:t>
      </w:r>
    </w:p>
    <w:p w14:paraId="0846E0F4" w14:textId="77777777" w:rsidR="006C4602" w:rsidRPr="00C110F2" w:rsidRDefault="006C4602" w:rsidP="006C4602">
      <w:pPr>
        <w:pStyle w:val="ListParagraph"/>
        <w:spacing w:after="160" w:line="259" w:lineRule="auto"/>
        <w:ind w:left="1800"/>
        <w:contextualSpacing/>
        <w:jc w:val="both"/>
        <w:rPr>
          <w:rFonts w:asciiTheme="minorHAnsi" w:hAnsiTheme="minorHAnsi" w:cstheme="minorHAnsi"/>
          <w:color w:val="000000"/>
          <w:shd w:val="clear" w:color="auto" w:fill="FFFFFF"/>
        </w:rPr>
      </w:pPr>
    </w:p>
    <w:p w14:paraId="3E735B24" w14:textId="0E89D543" w:rsidR="00C9452A" w:rsidRPr="00C110F2" w:rsidRDefault="00C9452A" w:rsidP="008620C0">
      <w:pPr>
        <w:pStyle w:val="ListParagraph"/>
        <w:numPr>
          <w:ilvl w:val="0"/>
          <w:numId w:val="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rPr>
        <w:t xml:space="preserve">From the financial statement of a manufacturing concern, </w:t>
      </w:r>
      <w:r w:rsidR="006C4602" w:rsidRPr="00C110F2">
        <w:rPr>
          <w:rFonts w:asciiTheme="minorHAnsi" w:hAnsiTheme="minorHAnsi" w:cstheme="minorHAnsi"/>
        </w:rPr>
        <w:t>calculate the P.V. Ratio of the entity.</w:t>
      </w:r>
    </w:p>
    <w:p w14:paraId="6A7C50C3" w14:textId="53249F7F" w:rsidR="00C9452A" w:rsidRPr="00C110F2" w:rsidRDefault="00C9452A" w:rsidP="008620C0">
      <w:pPr>
        <w:pStyle w:val="ListParagraph"/>
        <w:numPr>
          <w:ilvl w:val="0"/>
          <w:numId w:val="1"/>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Selling price of its product: Rs. </w:t>
      </w:r>
      <w:r w:rsidR="006C4602" w:rsidRPr="00C110F2">
        <w:rPr>
          <w:rFonts w:asciiTheme="minorHAnsi" w:hAnsiTheme="minorHAnsi" w:cstheme="minorHAnsi"/>
        </w:rPr>
        <w:t>2</w:t>
      </w:r>
      <w:r w:rsidRPr="00C110F2">
        <w:rPr>
          <w:rFonts w:asciiTheme="minorHAnsi" w:hAnsiTheme="minorHAnsi" w:cstheme="minorHAnsi"/>
        </w:rPr>
        <w:t>00 per unit.</w:t>
      </w:r>
    </w:p>
    <w:p w14:paraId="3E333D21" w14:textId="2EC8F65F" w:rsidR="00C9452A" w:rsidRPr="00C110F2" w:rsidRDefault="00C9452A" w:rsidP="008620C0">
      <w:pPr>
        <w:pStyle w:val="ListParagraph"/>
        <w:numPr>
          <w:ilvl w:val="0"/>
          <w:numId w:val="1"/>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Variable Cost                       : Rs. </w:t>
      </w:r>
      <w:r w:rsidR="006C4602" w:rsidRPr="00C110F2">
        <w:rPr>
          <w:rFonts w:asciiTheme="minorHAnsi" w:hAnsiTheme="minorHAnsi" w:cstheme="minorHAnsi"/>
        </w:rPr>
        <w:t>120</w:t>
      </w:r>
      <w:r w:rsidRPr="00C110F2">
        <w:rPr>
          <w:rFonts w:asciiTheme="minorHAnsi" w:hAnsiTheme="minorHAnsi" w:cstheme="minorHAnsi"/>
        </w:rPr>
        <w:t xml:space="preserve"> per unit.</w:t>
      </w:r>
    </w:p>
    <w:p w14:paraId="4EBCF13B" w14:textId="1B9A4DF1" w:rsidR="00C9452A" w:rsidRPr="00C110F2" w:rsidRDefault="00C9452A" w:rsidP="008620C0">
      <w:pPr>
        <w:pStyle w:val="ListParagraph"/>
        <w:numPr>
          <w:ilvl w:val="0"/>
          <w:numId w:val="1"/>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Fixed Cost                            : Rs. </w:t>
      </w:r>
      <w:r w:rsidR="006C4602" w:rsidRPr="00C110F2">
        <w:rPr>
          <w:rFonts w:asciiTheme="minorHAnsi" w:hAnsiTheme="minorHAnsi" w:cstheme="minorHAnsi"/>
        </w:rPr>
        <w:t>6</w:t>
      </w:r>
      <w:r w:rsidRPr="00C110F2">
        <w:rPr>
          <w:rFonts w:asciiTheme="minorHAnsi" w:hAnsiTheme="minorHAnsi" w:cstheme="minorHAnsi"/>
        </w:rPr>
        <w:t xml:space="preserve"> lakhs.</w:t>
      </w:r>
    </w:p>
    <w:p w14:paraId="417F40E5" w14:textId="124ED8F0" w:rsidR="00C9452A" w:rsidRPr="00C110F2" w:rsidRDefault="00620A77" w:rsidP="008620C0">
      <w:pPr>
        <w:pStyle w:val="ListParagraph"/>
        <w:numPr>
          <w:ilvl w:val="0"/>
          <w:numId w:val="22"/>
        </w:numPr>
        <w:spacing w:after="160" w:line="259" w:lineRule="auto"/>
        <w:contextualSpacing/>
        <w:jc w:val="both"/>
        <w:rPr>
          <w:rFonts w:asciiTheme="minorHAnsi" w:hAnsiTheme="minorHAnsi" w:cstheme="minorHAnsi"/>
        </w:rPr>
      </w:pPr>
      <w:r w:rsidRPr="00C110F2">
        <w:rPr>
          <w:rFonts w:asciiTheme="minorHAnsi" w:hAnsiTheme="minorHAnsi" w:cstheme="minorHAnsi"/>
        </w:rPr>
        <w:t>60%</w:t>
      </w:r>
    </w:p>
    <w:p w14:paraId="765AE3CB" w14:textId="148C331A" w:rsidR="00620A77" w:rsidRPr="00DF6CEE" w:rsidRDefault="00620A77" w:rsidP="008620C0">
      <w:pPr>
        <w:pStyle w:val="ListParagraph"/>
        <w:numPr>
          <w:ilvl w:val="0"/>
          <w:numId w:val="22"/>
        </w:numPr>
        <w:spacing w:after="160" w:line="259" w:lineRule="auto"/>
        <w:contextualSpacing/>
        <w:jc w:val="both"/>
        <w:rPr>
          <w:rFonts w:asciiTheme="minorHAnsi" w:hAnsiTheme="minorHAnsi" w:cstheme="minorHAnsi"/>
        </w:rPr>
      </w:pPr>
      <w:r w:rsidRPr="00DF6CEE">
        <w:rPr>
          <w:rFonts w:asciiTheme="minorHAnsi" w:hAnsiTheme="minorHAnsi" w:cstheme="minorHAnsi"/>
        </w:rPr>
        <w:t>40%</w:t>
      </w:r>
    </w:p>
    <w:p w14:paraId="17883226" w14:textId="4C69011B" w:rsidR="00620A77" w:rsidRPr="00C110F2" w:rsidRDefault="00620A77" w:rsidP="008620C0">
      <w:pPr>
        <w:pStyle w:val="ListParagraph"/>
        <w:numPr>
          <w:ilvl w:val="0"/>
          <w:numId w:val="22"/>
        </w:numPr>
        <w:spacing w:after="160" w:line="259" w:lineRule="auto"/>
        <w:contextualSpacing/>
        <w:jc w:val="both"/>
        <w:rPr>
          <w:rFonts w:asciiTheme="minorHAnsi" w:hAnsiTheme="minorHAnsi" w:cstheme="minorHAnsi"/>
        </w:rPr>
      </w:pPr>
      <w:r w:rsidRPr="00C110F2">
        <w:rPr>
          <w:rFonts w:asciiTheme="minorHAnsi" w:hAnsiTheme="minorHAnsi" w:cstheme="minorHAnsi"/>
        </w:rPr>
        <w:t>50%</w:t>
      </w:r>
    </w:p>
    <w:p w14:paraId="38B4669A" w14:textId="0F110DE8" w:rsidR="00620A77" w:rsidRPr="00C110F2" w:rsidRDefault="00620A77" w:rsidP="008620C0">
      <w:pPr>
        <w:pStyle w:val="ListParagraph"/>
        <w:numPr>
          <w:ilvl w:val="0"/>
          <w:numId w:val="22"/>
        </w:numPr>
        <w:spacing w:after="160" w:line="259" w:lineRule="auto"/>
        <w:contextualSpacing/>
        <w:jc w:val="both"/>
        <w:rPr>
          <w:rFonts w:asciiTheme="minorHAnsi" w:hAnsiTheme="minorHAnsi" w:cstheme="minorHAnsi"/>
        </w:rPr>
      </w:pPr>
      <w:r w:rsidRPr="00C110F2">
        <w:rPr>
          <w:rFonts w:asciiTheme="minorHAnsi" w:hAnsiTheme="minorHAnsi" w:cstheme="minorHAnsi"/>
        </w:rPr>
        <w:t>30%</w:t>
      </w:r>
    </w:p>
    <w:p w14:paraId="23D5023F" w14:textId="77777777" w:rsidR="00620A77" w:rsidRPr="00C110F2" w:rsidRDefault="00620A77" w:rsidP="00620A77">
      <w:pPr>
        <w:pStyle w:val="ListParagraph"/>
        <w:spacing w:after="160" w:line="259" w:lineRule="auto"/>
        <w:ind w:left="1800"/>
        <w:contextualSpacing/>
        <w:jc w:val="both"/>
        <w:rPr>
          <w:rFonts w:asciiTheme="minorHAnsi" w:hAnsiTheme="minorHAnsi" w:cstheme="minorHAnsi"/>
        </w:rPr>
      </w:pPr>
    </w:p>
    <w:p w14:paraId="115F4099" w14:textId="77777777" w:rsidR="00620A77" w:rsidRPr="00C110F2" w:rsidRDefault="00620A77" w:rsidP="00620A77">
      <w:pPr>
        <w:pStyle w:val="ListParagraph"/>
        <w:spacing w:after="160" w:line="259" w:lineRule="auto"/>
        <w:ind w:left="1800"/>
        <w:contextualSpacing/>
        <w:jc w:val="both"/>
        <w:rPr>
          <w:rFonts w:asciiTheme="minorHAnsi" w:hAnsiTheme="minorHAnsi" w:cstheme="minorHAnsi"/>
        </w:rPr>
      </w:pPr>
    </w:p>
    <w:p w14:paraId="76ADB118" w14:textId="77777777" w:rsidR="00620A77" w:rsidRPr="00C110F2" w:rsidRDefault="00620A77" w:rsidP="00620A77">
      <w:pPr>
        <w:pStyle w:val="ListParagraph"/>
        <w:spacing w:after="160" w:line="259" w:lineRule="auto"/>
        <w:ind w:left="1800"/>
        <w:contextualSpacing/>
        <w:jc w:val="both"/>
        <w:rPr>
          <w:rFonts w:asciiTheme="minorHAnsi" w:hAnsiTheme="minorHAnsi" w:cstheme="minorHAnsi"/>
        </w:rPr>
      </w:pPr>
    </w:p>
    <w:p w14:paraId="5CB82461" w14:textId="77777777" w:rsidR="00620A77" w:rsidRPr="00C110F2" w:rsidRDefault="00620A77" w:rsidP="00620A77">
      <w:pPr>
        <w:pStyle w:val="ListParagraph"/>
        <w:spacing w:after="160" w:line="259" w:lineRule="auto"/>
        <w:ind w:left="1800"/>
        <w:contextualSpacing/>
        <w:jc w:val="both"/>
        <w:rPr>
          <w:rFonts w:asciiTheme="minorHAnsi" w:hAnsiTheme="minorHAnsi" w:cstheme="minorHAnsi"/>
        </w:rPr>
      </w:pPr>
    </w:p>
    <w:p w14:paraId="19BC8776" w14:textId="7219E248" w:rsidR="00C9452A" w:rsidRPr="00C110F2" w:rsidRDefault="00C9452A" w:rsidP="008620C0">
      <w:pPr>
        <w:pStyle w:val="ListParagraph"/>
        <w:numPr>
          <w:ilvl w:val="0"/>
          <w:numId w:val="5"/>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From the financial statement of a manufacturing concern, </w:t>
      </w:r>
      <w:r w:rsidR="00620A77" w:rsidRPr="00C110F2">
        <w:rPr>
          <w:rFonts w:asciiTheme="minorHAnsi" w:hAnsiTheme="minorHAnsi" w:cstheme="minorHAnsi"/>
        </w:rPr>
        <w:t>calculate the Break-even point in number of units.</w:t>
      </w:r>
    </w:p>
    <w:p w14:paraId="70A5695E" w14:textId="4B8867ED" w:rsidR="00C9452A" w:rsidRPr="00C110F2" w:rsidRDefault="00C9452A" w:rsidP="008620C0">
      <w:pPr>
        <w:pStyle w:val="ListParagraph"/>
        <w:numPr>
          <w:ilvl w:val="0"/>
          <w:numId w:val="1"/>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Selling price of its product: Rs. </w:t>
      </w:r>
      <w:r w:rsidR="00620A77" w:rsidRPr="00C110F2">
        <w:rPr>
          <w:rFonts w:asciiTheme="minorHAnsi" w:hAnsiTheme="minorHAnsi" w:cstheme="minorHAnsi"/>
        </w:rPr>
        <w:t>2</w:t>
      </w:r>
      <w:r w:rsidRPr="00C110F2">
        <w:rPr>
          <w:rFonts w:asciiTheme="minorHAnsi" w:hAnsiTheme="minorHAnsi" w:cstheme="minorHAnsi"/>
        </w:rPr>
        <w:t>00 per unit.</w:t>
      </w:r>
    </w:p>
    <w:p w14:paraId="14C8417F" w14:textId="44AC684E" w:rsidR="00C9452A" w:rsidRPr="00C110F2" w:rsidRDefault="00C9452A" w:rsidP="008620C0">
      <w:pPr>
        <w:pStyle w:val="ListParagraph"/>
        <w:numPr>
          <w:ilvl w:val="0"/>
          <w:numId w:val="1"/>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Variable Cost                       : Rs. </w:t>
      </w:r>
      <w:r w:rsidR="00620A77" w:rsidRPr="00C110F2">
        <w:rPr>
          <w:rFonts w:asciiTheme="minorHAnsi" w:hAnsiTheme="minorHAnsi" w:cstheme="minorHAnsi"/>
        </w:rPr>
        <w:t>12</w:t>
      </w:r>
      <w:r w:rsidR="00261A96" w:rsidRPr="00C110F2">
        <w:rPr>
          <w:rFonts w:asciiTheme="minorHAnsi" w:hAnsiTheme="minorHAnsi" w:cstheme="minorHAnsi"/>
        </w:rPr>
        <w:t>0</w:t>
      </w:r>
      <w:r w:rsidRPr="00C110F2">
        <w:rPr>
          <w:rFonts w:asciiTheme="minorHAnsi" w:hAnsiTheme="minorHAnsi" w:cstheme="minorHAnsi"/>
        </w:rPr>
        <w:t xml:space="preserve"> per unit.</w:t>
      </w:r>
    </w:p>
    <w:p w14:paraId="618572D6" w14:textId="72EFF3E2" w:rsidR="00C9452A" w:rsidRPr="00C110F2" w:rsidRDefault="00C9452A" w:rsidP="008620C0">
      <w:pPr>
        <w:pStyle w:val="ListParagraph"/>
        <w:numPr>
          <w:ilvl w:val="0"/>
          <w:numId w:val="1"/>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Fixed Cost                            : Rs. </w:t>
      </w:r>
      <w:r w:rsidR="00620A77" w:rsidRPr="00C110F2">
        <w:rPr>
          <w:rFonts w:asciiTheme="minorHAnsi" w:hAnsiTheme="minorHAnsi" w:cstheme="minorHAnsi"/>
        </w:rPr>
        <w:t>6</w:t>
      </w:r>
      <w:r w:rsidRPr="00C110F2">
        <w:rPr>
          <w:rFonts w:asciiTheme="minorHAnsi" w:hAnsiTheme="minorHAnsi" w:cstheme="minorHAnsi"/>
        </w:rPr>
        <w:t xml:space="preserve"> lakhs.</w:t>
      </w:r>
    </w:p>
    <w:p w14:paraId="57936371" w14:textId="3D7E7F98" w:rsidR="00C9452A" w:rsidRPr="00C110F2" w:rsidRDefault="00620A77" w:rsidP="008620C0">
      <w:pPr>
        <w:pStyle w:val="ListParagraph"/>
        <w:numPr>
          <w:ilvl w:val="0"/>
          <w:numId w:val="23"/>
        </w:numPr>
        <w:spacing w:after="160" w:line="259" w:lineRule="auto"/>
        <w:contextualSpacing/>
        <w:jc w:val="both"/>
        <w:rPr>
          <w:rFonts w:asciiTheme="minorHAnsi" w:hAnsiTheme="minorHAnsi" w:cstheme="minorHAnsi"/>
        </w:rPr>
      </w:pPr>
      <w:r w:rsidRPr="00C110F2">
        <w:rPr>
          <w:rFonts w:asciiTheme="minorHAnsi" w:hAnsiTheme="minorHAnsi" w:cstheme="minorHAnsi"/>
        </w:rPr>
        <w:t>8,500 units</w:t>
      </w:r>
    </w:p>
    <w:p w14:paraId="2C8B55AD" w14:textId="23AEE596" w:rsidR="00620A77" w:rsidRPr="00C110F2" w:rsidRDefault="00620A77" w:rsidP="008620C0">
      <w:pPr>
        <w:pStyle w:val="ListParagraph"/>
        <w:numPr>
          <w:ilvl w:val="0"/>
          <w:numId w:val="23"/>
        </w:numPr>
        <w:spacing w:after="160" w:line="259" w:lineRule="auto"/>
        <w:contextualSpacing/>
        <w:jc w:val="both"/>
        <w:rPr>
          <w:rFonts w:asciiTheme="minorHAnsi" w:hAnsiTheme="minorHAnsi" w:cstheme="minorHAnsi"/>
        </w:rPr>
      </w:pPr>
      <w:r w:rsidRPr="00C110F2">
        <w:rPr>
          <w:rFonts w:asciiTheme="minorHAnsi" w:hAnsiTheme="minorHAnsi" w:cstheme="minorHAnsi"/>
        </w:rPr>
        <w:t>6,500 units</w:t>
      </w:r>
    </w:p>
    <w:p w14:paraId="30856530" w14:textId="4AF60D98" w:rsidR="00620A77" w:rsidRPr="00DF6CEE" w:rsidRDefault="00620A77" w:rsidP="008620C0">
      <w:pPr>
        <w:pStyle w:val="ListParagraph"/>
        <w:numPr>
          <w:ilvl w:val="0"/>
          <w:numId w:val="23"/>
        </w:numPr>
        <w:spacing w:after="160" w:line="259" w:lineRule="auto"/>
        <w:contextualSpacing/>
        <w:jc w:val="both"/>
        <w:rPr>
          <w:rFonts w:asciiTheme="minorHAnsi" w:hAnsiTheme="minorHAnsi" w:cstheme="minorHAnsi"/>
        </w:rPr>
      </w:pPr>
      <w:r w:rsidRPr="00DF6CEE">
        <w:rPr>
          <w:rFonts w:asciiTheme="minorHAnsi" w:hAnsiTheme="minorHAnsi" w:cstheme="minorHAnsi"/>
        </w:rPr>
        <w:t>7,500 units</w:t>
      </w:r>
    </w:p>
    <w:p w14:paraId="75B2CE80" w14:textId="7480D8FB" w:rsidR="00620A77" w:rsidRPr="00C110F2" w:rsidRDefault="00620A77" w:rsidP="008620C0">
      <w:pPr>
        <w:pStyle w:val="ListParagraph"/>
        <w:numPr>
          <w:ilvl w:val="0"/>
          <w:numId w:val="23"/>
        </w:numPr>
        <w:spacing w:after="160" w:line="259" w:lineRule="auto"/>
        <w:contextualSpacing/>
        <w:jc w:val="both"/>
        <w:rPr>
          <w:rFonts w:asciiTheme="minorHAnsi" w:hAnsiTheme="minorHAnsi" w:cstheme="minorHAnsi"/>
        </w:rPr>
      </w:pPr>
      <w:r w:rsidRPr="00C110F2">
        <w:rPr>
          <w:rFonts w:asciiTheme="minorHAnsi" w:hAnsiTheme="minorHAnsi" w:cstheme="minorHAnsi"/>
        </w:rPr>
        <w:t>5,500 units.</w:t>
      </w:r>
    </w:p>
    <w:p w14:paraId="3EC4DBDA" w14:textId="77777777" w:rsidR="00620A77" w:rsidRPr="00C110F2" w:rsidRDefault="00620A77" w:rsidP="00620A77">
      <w:pPr>
        <w:pStyle w:val="ListParagraph"/>
        <w:spacing w:after="160" w:line="259" w:lineRule="auto"/>
        <w:ind w:left="1800"/>
        <w:contextualSpacing/>
        <w:jc w:val="both"/>
        <w:rPr>
          <w:rFonts w:asciiTheme="minorHAnsi" w:hAnsiTheme="minorHAnsi" w:cstheme="minorHAnsi"/>
        </w:rPr>
      </w:pPr>
    </w:p>
    <w:p w14:paraId="38DE1F79" w14:textId="14A23FB3" w:rsidR="00DF2667" w:rsidRPr="00C110F2" w:rsidRDefault="00DF2667" w:rsidP="008620C0">
      <w:pPr>
        <w:pStyle w:val="ListParagraph"/>
        <w:numPr>
          <w:ilvl w:val="0"/>
          <w:numId w:val="5"/>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The Current Liabilities of a manufacturing firm are Rs. </w:t>
      </w:r>
      <w:r w:rsidR="00261A96" w:rsidRPr="00C110F2">
        <w:rPr>
          <w:rFonts w:asciiTheme="minorHAnsi" w:hAnsiTheme="minorHAnsi" w:cstheme="minorHAnsi"/>
        </w:rPr>
        <w:t>90</w:t>
      </w:r>
      <w:r w:rsidRPr="00C110F2">
        <w:rPr>
          <w:rFonts w:asciiTheme="minorHAnsi" w:hAnsiTheme="minorHAnsi" w:cstheme="minorHAnsi"/>
        </w:rPr>
        <w:t xml:space="preserve"> lakhs and the net working capital is Rs. </w:t>
      </w:r>
      <w:r w:rsidR="00261A96" w:rsidRPr="00C110F2">
        <w:rPr>
          <w:rFonts w:asciiTheme="minorHAnsi" w:hAnsiTheme="minorHAnsi" w:cstheme="minorHAnsi"/>
        </w:rPr>
        <w:t>30</w:t>
      </w:r>
      <w:r w:rsidRPr="00C110F2">
        <w:rPr>
          <w:rFonts w:asciiTheme="minorHAnsi" w:hAnsiTheme="minorHAnsi" w:cstheme="minorHAnsi"/>
        </w:rPr>
        <w:t xml:space="preserve"> lakhs.  Calculate the Current Ratio of the firm.</w:t>
      </w:r>
    </w:p>
    <w:p w14:paraId="579D733C" w14:textId="63D3BDDD" w:rsidR="00620A77" w:rsidRPr="00C110F2" w:rsidRDefault="00620A77" w:rsidP="008620C0">
      <w:pPr>
        <w:pStyle w:val="ListParagraph"/>
        <w:numPr>
          <w:ilvl w:val="0"/>
          <w:numId w:val="24"/>
        </w:numPr>
        <w:spacing w:after="160" w:line="259" w:lineRule="auto"/>
        <w:contextualSpacing/>
        <w:jc w:val="both"/>
        <w:rPr>
          <w:rFonts w:asciiTheme="minorHAnsi" w:hAnsiTheme="minorHAnsi" w:cstheme="minorHAnsi"/>
        </w:rPr>
      </w:pPr>
      <w:r w:rsidRPr="00C110F2">
        <w:rPr>
          <w:rFonts w:asciiTheme="minorHAnsi" w:hAnsiTheme="minorHAnsi" w:cstheme="minorHAnsi"/>
        </w:rPr>
        <w:t>1.15:1</w:t>
      </w:r>
    </w:p>
    <w:p w14:paraId="071A7ABF" w14:textId="23DA1645" w:rsidR="00620A77" w:rsidRPr="00C110F2" w:rsidRDefault="00620A77" w:rsidP="008620C0">
      <w:pPr>
        <w:pStyle w:val="ListParagraph"/>
        <w:numPr>
          <w:ilvl w:val="0"/>
          <w:numId w:val="24"/>
        </w:numPr>
        <w:spacing w:after="160" w:line="259" w:lineRule="auto"/>
        <w:contextualSpacing/>
        <w:jc w:val="both"/>
        <w:rPr>
          <w:rFonts w:asciiTheme="minorHAnsi" w:hAnsiTheme="minorHAnsi" w:cstheme="minorHAnsi"/>
        </w:rPr>
      </w:pPr>
      <w:r w:rsidRPr="00C110F2">
        <w:rPr>
          <w:rFonts w:asciiTheme="minorHAnsi" w:hAnsiTheme="minorHAnsi" w:cstheme="minorHAnsi"/>
        </w:rPr>
        <w:t>1.25:1</w:t>
      </w:r>
    </w:p>
    <w:p w14:paraId="7401E54C" w14:textId="17089FB5" w:rsidR="00620A77" w:rsidRPr="00C110F2" w:rsidRDefault="00620A77" w:rsidP="008620C0">
      <w:pPr>
        <w:pStyle w:val="ListParagraph"/>
        <w:numPr>
          <w:ilvl w:val="0"/>
          <w:numId w:val="24"/>
        </w:numPr>
        <w:spacing w:after="160" w:line="259" w:lineRule="auto"/>
        <w:contextualSpacing/>
        <w:jc w:val="both"/>
        <w:rPr>
          <w:rFonts w:asciiTheme="minorHAnsi" w:hAnsiTheme="minorHAnsi" w:cstheme="minorHAnsi"/>
        </w:rPr>
      </w:pPr>
      <w:r w:rsidRPr="00C110F2">
        <w:rPr>
          <w:rFonts w:asciiTheme="minorHAnsi" w:hAnsiTheme="minorHAnsi" w:cstheme="minorHAnsi"/>
        </w:rPr>
        <w:t>1.23:1</w:t>
      </w:r>
    </w:p>
    <w:p w14:paraId="7612A696" w14:textId="2B57404F" w:rsidR="00620A77" w:rsidRPr="00DF6CEE" w:rsidRDefault="00620A77" w:rsidP="008620C0">
      <w:pPr>
        <w:pStyle w:val="ListParagraph"/>
        <w:numPr>
          <w:ilvl w:val="0"/>
          <w:numId w:val="24"/>
        </w:numPr>
        <w:spacing w:after="160" w:line="259" w:lineRule="auto"/>
        <w:contextualSpacing/>
        <w:jc w:val="both"/>
        <w:rPr>
          <w:rFonts w:asciiTheme="minorHAnsi" w:hAnsiTheme="minorHAnsi" w:cstheme="minorHAnsi"/>
        </w:rPr>
      </w:pPr>
      <w:r w:rsidRPr="00DF6CEE">
        <w:rPr>
          <w:rFonts w:asciiTheme="minorHAnsi" w:hAnsiTheme="minorHAnsi" w:cstheme="minorHAnsi"/>
        </w:rPr>
        <w:t>1.33:1</w:t>
      </w:r>
    </w:p>
    <w:p w14:paraId="4CC18969" w14:textId="77777777" w:rsidR="00620A77" w:rsidRPr="00C110F2" w:rsidRDefault="00620A77" w:rsidP="00620A77">
      <w:pPr>
        <w:pStyle w:val="ListParagraph"/>
        <w:spacing w:after="160" w:line="259" w:lineRule="auto"/>
        <w:ind w:left="1800"/>
        <w:contextualSpacing/>
        <w:jc w:val="both"/>
        <w:rPr>
          <w:rFonts w:asciiTheme="minorHAnsi" w:hAnsiTheme="minorHAnsi" w:cstheme="minorHAnsi"/>
        </w:rPr>
      </w:pPr>
    </w:p>
    <w:p w14:paraId="47F8B070" w14:textId="143BFBD2" w:rsidR="00DF5052" w:rsidRPr="00C110F2" w:rsidRDefault="00DF5052" w:rsidP="008620C0">
      <w:pPr>
        <w:pStyle w:val="ListParagraph"/>
        <w:numPr>
          <w:ilvl w:val="0"/>
          <w:numId w:val="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Where in the financial statements, the capital brought by the owner of the business is reflected?</w:t>
      </w:r>
    </w:p>
    <w:p w14:paraId="62DF4768" w14:textId="16C83483" w:rsidR="00620A77" w:rsidRPr="00DF6CEE" w:rsidRDefault="00620A77" w:rsidP="008620C0">
      <w:pPr>
        <w:pStyle w:val="ListParagraph"/>
        <w:numPr>
          <w:ilvl w:val="0"/>
          <w:numId w:val="25"/>
        </w:numPr>
        <w:spacing w:after="160" w:line="259" w:lineRule="auto"/>
        <w:contextualSpacing/>
        <w:jc w:val="both"/>
        <w:rPr>
          <w:rFonts w:asciiTheme="minorHAnsi" w:hAnsiTheme="minorHAnsi" w:cstheme="minorHAnsi"/>
          <w:color w:val="000000"/>
          <w:shd w:val="clear" w:color="auto" w:fill="FFFFFF"/>
        </w:rPr>
      </w:pPr>
      <w:r w:rsidRPr="00DF6CEE">
        <w:rPr>
          <w:rFonts w:asciiTheme="minorHAnsi" w:hAnsiTheme="minorHAnsi" w:cstheme="minorHAnsi"/>
          <w:color w:val="000000"/>
          <w:shd w:val="clear" w:color="auto" w:fill="FFFFFF"/>
        </w:rPr>
        <w:t xml:space="preserve">On the </w:t>
      </w:r>
      <w:r w:rsidR="00EF7E88" w:rsidRPr="00DF6CEE">
        <w:rPr>
          <w:rFonts w:asciiTheme="minorHAnsi" w:hAnsiTheme="minorHAnsi" w:cstheme="minorHAnsi"/>
          <w:color w:val="000000"/>
          <w:shd w:val="clear" w:color="auto" w:fill="FFFFFF"/>
        </w:rPr>
        <w:t>Liability</w:t>
      </w:r>
      <w:r w:rsidRPr="00DF6CEE">
        <w:rPr>
          <w:rFonts w:asciiTheme="minorHAnsi" w:hAnsiTheme="minorHAnsi" w:cstheme="minorHAnsi"/>
          <w:color w:val="000000"/>
          <w:shd w:val="clear" w:color="auto" w:fill="FFFFFF"/>
        </w:rPr>
        <w:t xml:space="preserve"> side of the Balance Sheet</w:t>
      </w:r>
    </w:p>
    <w:p w14:paraId="45784A00" w14:textId="78BADCB7" w:rsidR="00620A77" w:rsidRPr="00C110F2" w:rsidRDefault="00620A77" w:rsidP="008620C0">
      <w:pPr>
        <w:pStyle w:val="ListParagraph"/>
        <w:numPr>
          <w:ilvl w:val="0"/>
          <w:numId w:val="2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On the Asset side of the Balance Sheet.</w:t>
      </w:r>
    </w:p>
    <w:p w14:paraId="5949629E" w14:textId="0C82A88B" w:rsidR="00620A77" w:rsidRPr="00C110F2" w:rsidRDefault="00620A77" w:rsidP="008620C0">
      <w:pPr>
        <w:pStyle w:val="ListParagraph"/>
        <w:numPr>
          <w:ilvl w:val="0"/>
          <w:numId w:val="2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In the Trading Account </w:t>
      </w:r>
    </w:p>
    <w:p w14:paraId="1169D0BC" w14:textId="4E78AE17" w:rsidR="00620A77" w:rsidRPr="00C110F2" w:rsidRDefault="00620A77" w:rsidP="008620C0">
      <w:pPr>
        <w:pStyle w:val="ListParagraph"/>
        <w:numPr>
          <w:ilvl w:val="0"/>
          <w:numId w:val="2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In the Profit &amp; Loss Account</w:t>
      </w:r>
    </w:p>
    <w:p w14:paraId="60992C09" w14:textId="77777777" w:rsidR="001A023E" w:rsidRDefault="001A023E" w:rsidP="001A023E">
      <w:pPr>
        <w:spacing w:after="160" w:line="259" w:lineRule="auto"/>
        <w:contextualSpacing/>
        <w:jc w:val="both"/>
        <w:rPr>
          <w:rFonts w:asciiTheme="minorHAnsi" w:hAnsiTheme="minorHAnsi" w:cstheme="minorHAnsi"/>
          <w:color w:val="000000"/>
          <w:shd w:val="clear" w:color="auto" w:fill="FFFFFF"/>
        </w:rPr>
      </w:pPr>
    </w:p>
    <w:p w14:paraId="3C5A3888" w14:textId="77777777" w:rsidR="008620C0" w:rsidRDefault="008620C0" w:rsidP="001A023E">
      <w:pPr>
        <w:spacing w:after="160" w:line="259" w:lineRule="auto"/>
        <w:contextualSpacing/>
        <w:jc w:val="both"/>
        <w:rPr>
          <w:rFonts w:asciiTheme="minorHAnsi" w:hAnsiTheme="minorHAnsi" w:cstheme="minorHAnsi"/>
          <w:color w:val="000000"/>
          <w:shd w:val="clear" w:color="auto" w:fill="FFFFFF"/>
        </w:rPr>
      </w:pPr>
    </w:p>
    <w:p w14:paraId="6C379A83" w14:textId="77777777" w:rsidR="008620C0" w:rsidRPr="00C110F2" w:rsidRDefault="008620C0" w:rsidP="001A023E">
      <w:pPr>
        <w:spacing w:after="160" w:line="259" w:lineRule="auto"/>
        <w:contextualSpacing/>
        <w:jc w:val="both"/>
        <w:rPr>
          <w:rFonts w:asciiTheme="minorHAnsi" w:hAnsiTheme="minorHAnsi" w:cstheme="minorHAnsi"/>
          <w:color w:val="000000"/>
          <w:shd w:val="clear" w:color="auto" w:fill="FFFFFF"/>
        </w:rPr>
      </w:pPr>
    </w:p>
    <w:p w14:paraId="3BD9E4F9" w14:textId="64F40D83" w:rsidR="00BF7B45" w:rsidRPr="008620C0" w:rsidRDefault="00BF7B45" w:rsidP="008620C0">
      <w:pPr>
        <w:jc w:val="center"/>
        <w:rPr>
          <w:rFonts w:asciiTheme="minorHAnsi" w:hAnsiTheme="minorHAnsi" w:cstheme="minorHAnsi"/>
          <w:b/>
          <w:u w:val="double"/>
        </w:rPr>
      </w:pPr>
      <w:r w:rsidRPr="008620C0">
        <w:rPr>
          <w:rFonts w:asciiTheme="minorHAnsi" w:hAnsiTheme="minorHAnsi" w:cstheme="minorHAnsi"/>
          <w:b/>
          <w:u w:val="double"/>
        </w:rPr>
        <w:t>Section-</w:t>
      </w:r>
      <w:r w:rsidR="00620A77" w:rsidRPr="008620C0">
        <w:rPr>
          <w:rFonts w:asciiTheme="minorHAnsi" w:hAnsiTheme="minorHAnsi" w:cstheme="minorHAnsi"/>
          <w:b/>
          <w:u w:val="double"/>
        </w:rPr>
        <w:t>2</w:t>
      </w:r>
      <w:r w:rsidRPr="008620C0">
        <w:rPr>
          <w:rFonts w:asciiTheme="minorHAnsi" w:hAnsiTheme="minorHAnsi" w:cstheme="minorHAnsi"/>
          <w:b/>
          <w:u w:val="double"/>
        </w:rPr>
        <w:t xml:space="preserve"> – </w:t>
      </w:r>
      <w:r w:rsidR="00057F28" w:rsidRPr="008620C0">
        <w:rPr>
          <w:rFonts w:asciiTheme="minorHAnsi" w:hAnsiTheme="minorHAnsi" w:cstheme="minorHAnsi"/>
          <w:b/>
          <w:u w:val="double"/>
        </w:rPr>
        <w:t>Reasoning</w:t>
      </w:r>
      <w:r w:rsidR="001323CE" w:rsidRPr="008620C0">
        <w:rPr>
          <w:rFonts w:asciiTheme="minorHAnsi" w:hAnsiTheme="minorHAnsi" w:cstheme="minorHAnsi"/>
          <w:b/>
          <w:u w:val="double"/>
        </w:rPr>
        <w:t xml:space="preserve"> Sectio</w:t>
      </w:r>
      <w:r w:rsidR="009826A7" w:rsidRPr="008620C0">
        <w:rPr>
          <w:rFonts w:asciiTheme="minorHAnsi" w:hAnsiTheme="minorHAnsi" w:cstheme="minorHAnsi"/>
          <w:b/>
          <w:u w:val="double"/>
        </w:rPr>
        <w:t>n</w:t>
      </w:r>
      <w:r w:rsidRPr="008620C0">
        <w:rPr>
          <w:rFonts w:asciiTheme="minorHAnsi" w:hAnsiTheme="minorHAnsi" w:cstheme="minorHAnsi"/>
          <w:b/>
          <w:u w:val="double"/>
        </w:rPr>
        <w:t xml:space="preserve"> (Answer sh</w:t>
      </w:r>
      <w:r w:rsidR="009826A7" w:rsidRPr="008620C0">
        <w:rPr>
          <w:rFonts w:asciiTheme="minorHAnsi" w:hAnsiTheme="minorHAnsi" w:cstheme="minorHAnsi"/>
          <w:b/>
          <w:u w:val="double"/>
        </w:rPr>
        <w:t xml:space="preserve">ould not exceed more than </w:t>
      </w:r>
      <w:r w:rsidR="00057F28" w:rsidRPr="008620C0">
        <w:rPr>
          <w:rFonts w:asciiTheme="minorHAnsi" w:hAnsiTheme="minorHAnsi" w:cstheme="minorHAnsi"/>
          <w:b/>
          <w:u w:val="double"/>
        </w:rPr>
        <w:t>5</w:t>
      </w:r>
      <w:r w:rsidRPr="008620C0">
        <w:rPr>
          <w:rFonts w:asciiTheme="minorHAnsi" w:hAnsiTheme="minorHAnsi" w:cstheme="minorHAnsi"/>
          <w:b/>
          <w:u w:val="double"/>
        </w:rPr>
        <w:t xml:space="preserve"> bullet points) </w:t>
      </w:r>
    </w:p>
    <w:p w14:paraId="36355EA2" w14:textId="77777777" w:rsidR="008620C0" w:rsidRDefault="003356B4" w:rsidP="008620C0">
      <w:pPr>
        <w:jc w:val="center"/>
        <w:rPr>
          <w:rFonts w:asciiTheme="minorHAnsi" w:hAnsiTheme="minorHAnsi" w:cstheme="minorHAnsi"/>
          <w:b/>
          <w:u w:val="double"/>
        </w:rPr>
      </w:pPr>
      <w:r w:rsidRPr="008620C0">
        <w:rPr>
          <w:rFonts w:asciiTheme="minorHAnsi" w:hAnsiTheme="minorHAnsi" w:cstheme="minorHAnsi"/>
          <w:b/>
          <w:u w:val="double"/>
        </w:rPr>
        <w:t>Three</w:t>
      </w:r>
      <w:r w:rsidR="00BF7B45" w:rsidRPr="008620C0">
        <w:rPr>
          <w:rFonts w:asciiTheme="minorHAnsi" w:hAnsiTheme="minorHAnsi" w:cstheme="minorHAnsi"/>
          <w:b/>
          <w:u w:val="double"/>
        </w:rPr>
        <w:t xml:space="preserve"> Questions are there. Candidates have to answer any </w:t>
      </w:r>
      <w:r w:rsidR="00620A77" w:rsidRPr="008620C0">
        <w:rPr>
          <w:rFonts w:asciiTheme="minorHAnsi" w:hAnsiTheme="minorHAnsi" w:cstheme="minorHAnsi"/>
          <w:b/>
          <w:u w:val="double"/>
        </w:rPr>
        <w:t>2</w:t>
      </w:r>
      <w:r w:rsidR="00BF7B45" w:rsidRPr="008620C0">
        <w:rPr>
          <w:rFonts w:asciiTheme="minorHAnsi" w:hAnsiTheme="minorHAnsi" w:cstheme="minorHAnsi"/>
          <w:b/>
          <w:u w:val="double"/>
        </w:rPr>
        <w:t xml:space="preserve"> q</w:t>
      </w:r>
      <w:r w:rsidR="009826A7" w:rsidRPr="008620C0">
        <w:rPr>
          <w:rFonts w:asciiTheme="minorHAnsi" w:hAnsiTheme="minorHAnsi" w:cstheme="minorHAnsi"/>
          <w:b/>
          <w:u w:val="double"/>
        </w:rPr>
        <w:t xml:space="preserve">uestions.  </w:t>
      </w:r>
    </w:p>
    <w:p w14:paraId="31320292" w14:textId="387C42CC" w:rsidR="00BF7B45" w:rsidRPr="008620C0" w:rsidRDefault="009826A7" w:rsidP="008620C0">
      <w:pPr>
        <w:jc w:val="center"/>
        <w:rPr>
          <w:rFonts w:asciiTheme="minorHAnsi" w:hAnsiTheme="minorHAnsi" w:cstheme="minorHAnsi"/>
          <w:b/>
          <w:u w:val="double"/>
        </w:rPr>
      </w:pPr>
      <w:r w:rsidRPr="008620C0">
        <w:rPr>
          <w:rFonts w:asciiTheme="minorHAnsi" w:hAnsiTheme="minorHAnsi" w:cstheme="minorHAnsi"/>
          <w:b/>
          <w:u w:val="double"/>
        </w:rPr>
        <w:t xml:space="preserve">All questions carry </w:t>
      </w:r>
      <w:r w:rsidR="00057F28" w:rsidRPr="008620C0">
        <w:rPr>
          <w:rFonts w:asciiTheme="minorHAnsi" w:hAnsiTheme="minorHAnsi" w:cstheme="minorHAnsi"/>
          <w:b/>
          <w:u w:val="double"/>
        </w:rPr>
        <w:t xml:space="preserve">5 marks each – Total </w:t>
      </w:r>
      <w:r w:rsidR="00CF3C72" w:rsidRPr="008620C0">
        <w:rPr>
          <w:rFonts w:asciiTheme="minorHAnsi" w:hAnsiTheme="minorHAnsi" w:cstheme="minorHAnsi"/>
          <w:b/>
          <w:u w:val="double"/>
        </w:rPr>
        <w:t>1</w:t>
      </w:r>
      <w:r w:rsidR="00620A77" w:rsidRPr="008620C0">
        <w:rPr>
          <w:rFonts w:asciiTheme="minorHAnsi" w:hAnsiTheme="minorHAnsi" w:cstheme="minorHAnsi"/>
          <w:b/>
          <w:u w:val="double"/>
        </w:rPr>
        <w:t>0</w:t>
      </w:r>
      <w:r w:rsidR="00BF7B45" w:rsidRPr="008620C0">
        <w:rPr>
          <w:rFonts w:asciiTheme="minorHAnsi" w:hAnsiTheme="minorHAnsi" w:cstheme="minorHAnsi"/>
          <w:b/>
          <w:u w:val="double"/>
        </w:rPr>
        <w:t xml:space="preserve"> marks.</w:t>
      </w:r>
    </w:p>
    <w:p w14:paraId="3675904B" w14:textId="77777777" w:rsidR="0034738D" w:rsidRPr="00C110F2" w:rsidRDefault="0034738D" w:rsidP="00BF7B45">
      <w:pPr>
        <w:ind w:left="1440"/>
        <w:jc w:val="center"/>
        <w:rPr>
          <w:rFonts w:asciiTheme="minorHAnsi" w:hAnsiTheme="minorHAnsi" w:cstheme="minorHAnsi"/>
          <w:b/>
        </w:rPr>
      </w:pPr>
    </w:p>
    <w:p w14:paraId="4B3474E7" w14:textId="5BA74A9F" w:rsidR="0034738D" w:rsidRPr="00C110F2" w:rsidRDefault="0034738D" w:rsidP="008620C0">
      <w:pPr>
        <w:pStyle w:val="ListParagraph"/>
        <w:numPr>
          <w:ilvl w:val="0"/>
          <w:numId w:val="11"/>
        </w:numPr>
        <w:jc w:val="both"/>
        <w:rPr>
          <w:rFonts w:asciiTheme="minorHAnsi" w:hAnsiTheme="minorHAnsi" w:cstheme="minorHAnsi"/>
        </w:rPr>
      </w:pPr>
      <w:r w:rsidRPr="00C110F2">
        <w:rPr>
          <w:rFonts w:asciiTheme="minorHAnsi" w:hAnsiTheme="minorHAnsi" w:cstheme="minorHAnsi"/>
        </w:rPr>
        <w:t xml:space="preserve">Explain the importance of </w:t>
      </w:r>
      <w:r w:rsidR="00BD0C07" w:rsidRPr="00C110F2">
        <w:rPr>
          <w:rFonts w:asciiTheme="minorHAnsi" w:hAnsiTheme="minorHAnsi" w:cstheme="minorHAnsi"/>
        </w:rPr>
        <w:t xml:space="preserve">preparing the Trading Account </w:t>
      </w:r>
      <w:r w:rsidR="00DD3281">
        <w:rPr>
          <w:rFonts w:asciiTheme="minorHAnsi" w:hAnsiTheme="minorHAnsi" w:cstheme="minorHAnsi"/>
        </w:rPr>
        <w:t xml:space="preserve">for </w:t>
      </w:r>
      <w:r w:rsidR="00BD0C07" w:rsidRPr="00C110F2">
        <w:rPr>
          <w:rFonts w:asciiTheme="minorHAnsi" w:hAnsiTheme="minorHAnsi" w:cstheme="minorHAnsi"/>
        </w:rPr>
        <w:t>a business firm</w:t>
      </w:r>
      <w:r w:rsidRPr="00C110F2">
        <w:rPr>
          <w:rFonts w:asciiTheme="minorHAnsi" w:hAnsiTheme="minorHAnsi" w:cstheme="minorHAnsi"/>
        </w:rPr>
        <w:t>. (5 marks)</w:t>
      </w:r>
    </w:p>
    <w:p w14:paraId="64608668" w14:textId="5A2788ED" w:rsidR="0034738D" w:rsidRPr="00C110F2" w:rsidRDefault="0034738D" w:rsidP="0034738D">
      <w:pPr>
        <w:pStyle w:val="ListParagraph"/>
        <w:ind w:left="360"/>
        <w:jc w:val="both"/>
        <w:rPr>
          <w:rFonts w:asciiTheme="minorHAnsi" w:hAnsiTheme="minorHAnsi" w:cstheme="minorHAnsi"/>
        </w:rPr>
      </w:pPr>
    </w:p>
    <w:p w14:paraId="2A98F673" w14:textId="62A540B6" w:rsidR="0034738D" w:rsidRPr="00C110F2" w:rsidRDefault="0034738D" w:rsidP="008620C0">
      <w:pPr>
        <w:pStyle w:val="ListParagraph"/>
        <w:numPr>
          <w:ilvl w:val="0"/>
          <w:numId w:val="11"/>
        </w:numPr>
        <w:jc w:val="both"/>
        <w:rPr>
          <w:rFonts w:asciiTheme="minorHAnsi" w:hAnsiTheme="minorHAnsi" w:cstheme="minorHAnsi"/>
        </w:rPr>
      </w:pPr>
      <w:r w:rsidRPr="00C110F2">
        <w:rPr>
          <w:rFonts w:asciiTheme="minorHAnsi" w:hAnsiTheme="minorHAnsi" w:cstheme="minorHAnsi"/>
        </w:rPr>
        <w:t xml:space="preserve">From the following figures of an entity, calculate the </w:t>
      </w:r>
      <w:r w:rsidR="00C42B8D" w:rsidRPr="00C110F2">
        <w:rPr>
          <w:rFonts w:asciiTheme="minorHAnsi" w:hAnsiTheme="minorHAnsi" w:cstheme="minorHAnsi"/>
        </w:rPr>
        <w:t xml:space="preserve">Interest </w:t>
      </w:r>
      <w:r w:rsidRPr="00C110F2">
        <w:rPr>
          <w:rFonts w:asciiTheme="minorHAnsi" w:hAnsiTheme="minorHAnsi" w:cstheme="minorHAnsi"/>
        </w:rPr>
        <w:t>Service Coverage Ratio and Debt Service Coverage Ratio (5 marks)</w:t>
      </w:r>
    </w:p>
    <w:p w14:paraId="49335B44" w14:textId="735E8681" w:rsidR="0034738D" w:rsidRPr="00C110F2" w:rsidRDefault="0034738D" w:rsidP="008620C0">
      <w:pPr>
        <w:pStyle w:val="NoSpacing"/>
        <w:numPr>
          <w:ilvl w:val="0"/>
          <w:numId w:val="12"/>
        </w:numPr>
        <w:rPr>
          <w:rFonts w:cstheme="minorHAnsi"/>
          <w:sz w:val="24"/>
          <w:szCs w:val="24"/>
        </w:rPr>
      </w:pPr>
      <w:r w:rsidRPr="00C110F2">
        <w:rPr>
          <w:rFonts w:cstheme="minorHAnsi"/>
          <w:sz w:val="24"/>
          <w:szCs w:val="24"/>
        </w:rPr>
        <w:t xml:space="preserve">Net Profit before tax                                                          : Rs. </w:t>
      </w:r>
      <w:r w:rsidR="00BD0C07" w:rsidRPr="00C110F2">
        <w:rPr>
          <w:rFonts w:cstheme="minorHAnsi"/>
          <w:sz w:val="24"/>
          <w:szCs w:val="24"/>
        </w:rPr>
        <w:t>8</w:t>
      </w:r>
      <w:r w:rsidRPr="00C110F2">
        <w:rPr>
          <w:rFonts w:cstheme="minorHAnsi"/>
          <w:sz w:val="24"/>
          <w:szCs w:val="24"/>
        </w:rPr>
        <w:t>00 lakhs.</w:t>
      </w:r>
    </w:p>
    <w:p w14:paraId="5241101A" w14:textId="77777777" w:rsidR="0034738D" w:rsidRPr="00C110F2" w:rsidRDefault="0034738D" w:rsidP="008620C0">
      <w:pPr>
        <w:pStyle w:val="NoSpacing"/>
        <w:numPr>
          <w:ilvl w:val="0"/>
          <w:numId w:val="12"/>
        </w:numPr>
        <w:rPr>
          <w:rFonts w:cstheme="minorHAnsi"/>
          <w:sz w:val="24"/>
          <w:szCs w:val="24"/>
        </w:rPr>
      </w:pPr>
      <w:r w:rsidRPr="00C110F2">
        <w:rPr>
          <w:rFonts w:cstheme="minorHAnsi"/>
          <w:sz w:val="24"/>
          <w:szCs w:val="24"/>
        </w:rPr>
        <w:t xml:space="preserve">Income Tax 20% on Net Profit                                                                         </w:t>
      </w:r>
    </w:p>
    <w:p w14:paraId="25138B77" w14:textId="1B5AABDF" w:rsidR="0034738D" w:rsidRPr="00C110F2" w:rsidRDefault="0034738D" w:rsidP="008620C0">
      <w:pPr>
        <w:pStyle w:val="NoSpacing"/>
        <w:numPr>
          <w:ilvl w:val="0"/>
          <w:numId w:val="12"/>
        </w:numPr>
        <w:rPr>
          <w:rFonts w:cstheme="minorHAnsi"/>
          <w:sz w:val="24"/>
          <w:szCs w:val="24"/>
        </w:rPr>
      </w:pPr>
      <w:r w:rsidRPr="00C110F2">
        <w:rPr>
          <w:rFonts w:cstheme="minorHAnsi"/>
          <w:sz w:val="24"/>
          <w:szCs w:val="24"/>
        </w:rPr>
        <w:t xml:space="preserve">Depreciation                                                                       : Rs. </w:t>
      </w:r>
      <w:r w:rsidR="00BD0C07" w:rsidRPr="00C110F2">
        <w:rPr>
          <w:rFonts w:cstheme="minorHAnsi"/>
          <w:sz w:val="24"/>
          <w:szCs w:val="24"/>
        </w:rPr>
        <w:t>2</w:t>
      </w:r>
      <w:r w:rsidRPr="00C110F2">
        <w:rPr>
          <w:rFonts w:cstheme="minorHAnsi"/>
          <w:sz w:val="24"/>
          <w:szCs w:val="24"/>
        </w:rPr>
        <w:t>00 lakhs.</w:t>
      </w:r>
    </w:p>
    <w:p w14:paraId="79DA1BC9" w14:textId="1E4CFED9" w:rsidR="0034738D" w:rsidRPr="00C110F2" w:rsidRDefault="0034738D" w:rsidP="008620C0">
      <w:pPr>
        <w:pStyle w:val="NoSpacing"/>
        <w:numPr>
          <w:ilvl w:val="0"/>
          <w:numId w:val="12"/>
        </w:numPr>
        <w:rPr>
          <w:rFonts w:cstheme="minorHAnsi"/>
          <w:sz w:val="24"/>
          <w:szCs w:val="24"/>
        </w:rPr>
      </w:pPr>
      <w:r w:rsidRPr="00C110F2">
        <w:rPr>
          <w:rFonts w:cstheme="minorHAnsi"/>
          <w:sz w:val="24"/>
          <w:szCs w:val="24"/>
        </w:rPr>
        <w:t xml:space="preserve">Interest on Term Loan                                                      : Rs. </w:t>
      </w:r>
      <w:r w:rsidR="00BD0C07" w:rsidRPr="00C110F2">
        <w:rPr>
          <w:rFonts w:cstheme="minorHAnsi"/>
          <w:sz w:val="24"/>
          <w:szCs w:val="24"/>
        </w:rPr>
        <w:t>320</w:t>
      </w:r>
      <w:r w:rsidRPr="00C110F2">
        <w:rPr>
          <w:rFonts w:cstheme="minorHAnsi"/>
          <w:sz w:val="24"/>
          <w:szCs w:val="24"/>
        </w:rPr>
        <w:t xml:space="preserve"> lakhs.</w:t>
      </w:r>
    </w:p>
    <w:p w14:paraId="3F68D9C4" w14:textId="5CAD64A7" w:rsidR="0034738D" w:rsidRPr="00C110F2" w:rsidRDefault="0034738D" w:rsidP="008620C0">
      <w:pPr>
        <w:pStyle w:val="NoSpacing"/>
        <w:numPr>
          <w:ilvl w:val="0"/>
          <w:numId w:val="12"/>
        </w:numPr>
        <w:rPr>
          <w:rFonts w:cstheme="minorHAnsi"/>
          <w:sz w:val="24"/>
          <w:szCs w:val="24"/>
        </w:rPr>
      </w:pPr>
      <w:r w:rsidRPr="00C110F2">
        <w:rPr>
          <w:rFonts w:cstheme="minorHAnsi"/>
          <w:sz w:val="24"/>
          <w:szCs w:val="24"/>
        </w:rPr>
        <w:t xml:space="preserve">Term Loan Instalments payable during the year         : Rs. </w:t>
      </w:r>
      <w:r w:rsidR="00BD0C07" w:rsidRPr="00C110F2">
        <w:rPr>
          <w:rFonts w:cstheme="minorHAnsi"/>
          <w:sz w:val="24"/>
          <w:szCs w:val="24"/>
        </w:rPr>
        <w:t>28</w:t>
      </w:r>
      <w:r w:rsidR="00C42B8D" w:rsidRPr="00C110F2">
        <w:rPr>
          <w:rFonts w:cstheme="minorHAnsi"/>
          <w:sz w:val="24"/>
          <w:szCs w:val="24"/>
        </w:rPr>
        <w:t>0</w:t>
      </w:r>
      <w:r w:rsidRPr="00C110F2">
        <w:rPr>
          <w:rFonts w:cstheme="minorHAnsi"/>
          <w:sz w:val="24"/>
          <w:szCs w:val="24"/>
        </w:rPr>
        <w:t xml:space="preserve"> lakhs. </w:t>
      </w:r>
    </w:p>
    <w:p w14:paraId="36389A91" w14:textId="77777777" w:rsidR="00057F28" w:rsidRPr="00C110F2" w:rsidRDefault="00057F28" w:rsidP="00057F28">
      <w:pPr>
        <w:pStyle w:val="ListParagraph"/>
        <w:spacing w:after="200" w:line="276" w:lineRule="auto"/>
        <w:ind w:left="1800"/>
        <w:contextualSpacing/>
        <w:jc w:val="both"/>
        <w:rPr>
          <w:rFonts w:asciiTheme="minorHAnsi" w:hAnsiTheme="minorHAnsi" w:cstheme="minorHAnsi"/>
        </w:rPr>
      </w:pPr>
    </w:p>
    <w:p w14:paraId="616CD876" w14:textId="77777777" w:rsidR="00BD0C07" w:rsidRPr="00C110F2" w:rsidRDefault="00BD0C07" w:rsidP="00057F28">
      <w:pPr>
        <w:pStyle w:val="ListParagraph"/>
        <w:spacing w:after="200" w:line="276" w:lineRule="auto"/>
        <w:ind w:left="1800"/>
        <w:contextualSpacing/>
        <w:jc w:val="both"/>
        <w:rPr>
          <w:rFonts w:asciiTheme="minorHAnsi" w:hAnsiTheme="minorHAnsi" w:cstheme="minorHAnsi"/>
        </w:rPr>
      </w:pPr>
    </w:p>
    <w:p w14:paraId="0105089A" w14:textId="3C9B8B37" w:rsidR="00057F28" w:rsidRPr="00C110F2" w:rsidRDefault="00057F28" w:rsidP="008620C0">
      <w:pPr>
        <w:pStyle w:val="ListParagraph"/>
        <w:numPr>
          <w:ilvl w:val="0"/>
          <w:numId w:val="11"/>
        </w:numPr>
        <w:jc w:val="both"/>
        <w:rPr>
          <w:rFonts w:asciiTheme="minorHAnsi" w:hAnsiTheme="minorHAnsi" w:cstheme="minorHAnsi"/>
        </w:rPr>
      </w:pPr>
      <w:r w:rsidRPr="00C110F2">
        <w:rPr>
          <w:rFonts w:asciiTheme="minorHAnsi" w:hAnsiTheme="minorHAnsi" w:cstheme="minorHAnsi"/>
        </w:rPr>
        <w:t>From the following figures, calculate the Quick Ratio (5 marks):</w:t>
      </w:r>
    </w:p>
    <w:p w14:paraId="39279BF1" w14:textId="0059E60D"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Cash on hand: Rs. </w:t>
      </w:r>
      <w:r w:rsidR="00BD0C07" w:rsidRPr="00C110F2">
        <w:rPr>
          <w:rFonts w:asciiTheme="minorHAnsi" w:hAnsiTheme="minorHAnsi" w:cstheme="minorHAnsi"/>
        </w:rPr>
        <w:t>2</w:t>
      </w:r>
      <w:r w:rsidRPr="00C110F2">
        <w:rPr>
          <w:rFonts w:asciiTheme="minorHAnsi" w:hAnsiTheme="minorHAnsi" w:cstheme="minorHAnsi"/>
        </w:rPr>
        <w:t>0,000</w:t>
      </w:r>
    </w:p>
    <w:p w14:paraId="3F963588" w14:textId="58C238FB"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Bank balance: Rs. 1,</w:t>
      </w:r>
      <w:r w:rsidR="00BD0C07" w:rsidRPr="00C110F2">
        <w:rPr>
          <w:rFonts w:asciiTheme="minorHAnsi" w:hAnsiTheme="minorHAnsi" w:cstheme="minorHAnsi"/>
        </w:rPr>
        <w:t>2</w:t>
      </w:r>
      <w:r w:rsidRPr="00C110F2">
        <w:rPr>
          <w:rFonts w:asciiTheme="minorHAnsi" w:hAnsiTheme="minorHAnsi" w:cstheme="minorHAnsi"/>
        </w:rPr>
        <w:t>0,000</w:t>
      </w:r>
    </w:p>
    <w:p w14:paraId="00908491" w14:textId="557AB78F"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Sundry Debtors: Rs. </w:t>
      </w:r>
      <w:r w:rsidR="00BD0C07" w:rsidRPr="00C110F2">
        <w:rPr>
          <w:rFonts w:asciiTheme="minorHAnsi" w:hAnsiTheme="minorHAnsi" w:cstheme="minorHAnsi"/>
        </w:rPr>
        <w:t>1</w:t>
      </w:r>
      <w:r w:rsidRPr="00C110F2">
        <w:rPr>
          <w:rFonts w:asciiTheme="minorHAnsi" w:hAnsiTheme="minorHAnsi" w:cstheme="minorHAnsi"/>
        </w:rPr>
        <w:t>,00,000</w:t>
      </w:r>
    </w:p>
    <w:p w14:paraId="433A6034" w14:textId="04A70B76"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Inventories: Rs. </w:t>
      </w:r>
      <w:r w:rsidR="00BD0C07" w:rsidRPr="00C110F2">
        <w:rPr>
          <w:rFonts w:asciiTheme="minorHAnsi" w:hAnsiTheme="minorHAnsi" w:cstheme="minorHAnsi"/>
        </w:rPr>
        <w:t>2,4</w:t>
      </w:r>
      <w:r w:rsidRPr="00C110F2">
        <w:rPr>
          <w:rFonts w:asciiTheme="minorHAnsi" w:hAnsiTheme="minorHAnsi" w:cstheme="minorHAnsi"/>
        </w:rPr>
        <w:t>0,000</w:t>
      </w:r>
    </w:p>
    <w:p w14:paraId="31898734" w14:textId="4C3335D7"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Prepaid expenses: Rs. </w:t>
      </w:r>
      <w:r w:rsidR="00BD0C07" w:rsidRPr="00C110F2">
        <w:rPr>
          <w:rFonts w:asciiTheme="minorHAnsi" w:hAnsiTheme="minorHAnsi" w:cstheme="minorHAnsi"/>
        </w:rPr>
        <w:t>2</w:t>
      </w:r>
      <w:r w:rsidRPr="00C110F2">
        <w:rPr>
          <w:rFonts w:asciiTheme="minorHAnsi" w:hAnsiTheme="minorHAnsi" w:cstheme="minorHAnsi"/>
        </w:rPr>
        <w:t>0,000</w:t>
      </w:r>
    </w:p>
    <w:p w14:paraId="0414B2CE" w14:textId="31C164A6"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Sundry Creditors</w:t>
      </w:r>
      <w:r w:rsidR="00BD0C07" w:rsidRPr="00C110F2">
        <w:rPr>
          <w:rFonts w:asciiTheme="minorHAnsi" w:hAnsiTheme="minorHAnsi" w:cstheme="minorHAnsi"/>
        </w:rPr>
        <w:t xml:space="preserve"> for purchase of raw materials:</w:t>
      </w:r>
      <w:r w:rsidRPr="00C110F2">
        <w:rPr>
          <w:rFonts w:asciiTheme="minorHAnsi" w:hAnsiTheme="minorHAnsi" w:cstheme="minorHAnsi"/>
        </w:rPr>
        <w:t xml:space="preserve"> Rs. </w:t>
      </w:r>
      <w:r w:rsidR="00BD0C07" w:rsidRPr="00C110F2">
        <w:rPr>
          <w:rFonts w:asciiTheme="minorHAnsi" w:hAnsiTheme="minorHAnsi" w:cstheme="minorHAnsi"/>
        </w:rPr>
        <w:t>2</w:t>
      </w:r>
      <w:r w:rsidRPr="00C110F2">
        <w:rPr>
          <w:rFonts w:asciiTheme="minorHAnsi" w:hAnsiTheme="minorHAnsi" w:cstheme="minorHAnsi"/>
        </w:rPr>
        <w:t>,00,000</w:t>
      </w:r>
    </w:p>
    <w:p w14:paraId="291C454E" w14:textId="07FC6843" w:rsidR="00057F28" w:rsidRPr="00C110F2" w:rsidRDefault="00057F28" w:rsidP="008620C0">
      <w:pPr>
        <w:pStyle w:val="ListParagraph"/>
        <w:numPr>
          <w:ilvl w:val="1"/>
          <w:numId w:val="4"/>
        </w:numPr>
        <w:spacing w:after="200" w:line="276" w:lineRule="auto"/>
        <w:contextualSpacing/>
        <w:jc w:val="both"/>
        <w:rPr>
          <w:rFonts w:asciiTheme="minorHAnsi" w:hAnsiTheme="minorHAnsi" w:cstheme="minorHAnsi"/>
        </w:rPr>
      </w:pPr>
      <w:r w:rsidRPr="00C110F2">
        <w:rPr>
          <w:rFonts w:asciiTheme="minorHAnsi" w:hAnsiTheme="minorHAnsi" w:cstheme="minorHAnsi"/>
        </w:rPr>
        <w:t xml:space="preserve">Long term Debts: Rs. </w:t>
      </w:r>
      <w:r w:rsidR="00BD0C07" w:rsidRPr="00C110F2">
        <w:rPr>
          <w:rFonts w:asciiTheme="minorHAnsi" w:hAnsiTheme="minorHAnsi" w:cstheme="minorHAnsi"/>
        </w:rPr>
        <w:t>5</w:t>
      </w:r>
      <w:r w:rsidRPr="00C110F2">
        <w:rPr>
          <w:rFonts w:asciiTheme="minorHAnsi" w:hAnsiTheme="minorHAnsi" w:cstheme="minorHAnsi"/>
        </w:rPr>
        <w:t>,00,000</w:t>
      </w:r>
    </w:p>
    <w:p w14:paraId="7D5064D1" w14:textId="77777777" w:rsidR="00057F28" w:rsidRPr="00C110F2" w:rsidRDefault="00057F28" w:rsidP="00057F28">
      <w:pPr>
        <w:pStyle w:val="ListParagraph"/>
        <w:ind w:left="426"/>
        <w:jc w:val="both"/>
        <w:rPr>
          <w:rFonts w:asciiTheme="minorHAnsi" w:hAnsiTheme="minorHAnsi" w:cstheme="minorHAnsi"/>
        </w:rPr>
      </w:pPr>
    </w:p>
    <w:p w14:paraId="59058CCA" w14:textId="77777777" w:rsidR="00B93BAD" w:rsidRPr="00C110F2" w:rsidRDefault="00B93BAD" w:rsidP="0034738D">
      <w:pPr>
        <w:pStyle w:val="ListParagraph"/>
        <w:ind w:left="540"/>
        <w:jc w:val="both"/>
        <w:rPr>
          <w:rFonts w:asciiTheme="minorHAnsi" w:hAnsiTheme="minorHAnsi" w:cstheme="minorHAnsi"/>
        </w:rPr>
      </w:pPr>
    </w:p>
    <w:p w14:paraId="2EC8C495" w14:textId="12B0F683" w:rsidR="00B93BAD" w:rsidRPr="008620C0" w:rsidRDefault="00DC5AC0" w:rsidP="008620C0">
      <w:pPr>
        <w:rPr>
          <w:rFonts w:asciiTheme="minorHAnsi" w:hAnsiTheme="minorHAnsi" w:cstheme="minorHAnsi"/>
          <w:b/>
          <w:u w:val="double"/>
        </w:rPr>
      </w:pPr>
      <w:r w:rsidRPr="008620C0">
        <w:rPr>
          <w:rFonts w:asciiTheme="minorHAnsi" w:hAnsiTheme="minorHAnsi" w:cstheme="minorHAnsi"/>
          <w:b/>
          <w:u w:val="double"/>
        </w:rPr>
        <w:t>Section-</w:t>
      </w:r>
      <w:r w:rsidR="00BD0C07" w:rsidRPr="008620C0">
        <w:rPr>
          <w:rFonts w:asciiTheme="minorHAnsi" w:hAnsiTheme="minorHAnsi" w:cstheme="minorHAnsi"/>
          <w:b/>
          <w:u w:val="double"/>
        </w:rPr>
        <w:t xml:space="preserve"> 3</w:t>
      </w:r>
      <w:r w:rsidRPr="008620C0">
        <w:rPr>
          <w:rFonts w:asciiTheme="minorHAnsi" w:hAnsiTheme="minorHAnsi" w:cstheme="minorHAnsi"/>
          <w:b/>
          <w:u w:val="double"/>
        </w:rPr>
        <w:t xml:space="preserve"> – </w:t>
      </w:r>
      <w:r w:rsidR="008C1EC7" w:rsidRPr="008620C0">
        <w:rPr>
          <w:rFonts w:asciiTheme="minorHAnsi" w:hAnsiTheme="minorHAnsi" w:cstheme="minorHAnsi"/>
          <w:b/>
          <w:u w:val="double"/>
        </w:rPr>
        <w:t>C</w:t>
      </w:r>
      <w:r w:rsidR="00B93BAD" w:rsidRPr="008620C0">
        <w:rPr>
          <w:rFonts w:asciiTheme="minorHAnsi" w:hAnsiTheme="minorHAnsi" w:cstheme="minorHAnsi"/>
          <w:b/>
          <w:u w:val="double"/>
        </w:rPr>
        <w:t>ompulsory</w:t>
      </w:r>
      <w:r w:rsidR="00CF3C72" w:rsidRPr="008620C0">
        <w:rPr>
          <w:rFonts w:asciiTheme="minorHAnsi" w:hAnsiTheme="minorHAnsi" w:cstheme="minorHAnsi"/>
          <w:b/>
          <w:u w:val="double"/>
        </w:rPr>
        <w:t xml:space="preserve"> and carries 2</w:t>
      </w:r>
      <w:r w:rsidR="00B93BAD" w:rsidRPr="008620C0">
        <w:rPr>
          <w:rFonts w:asciiTheme="minorHAnsi" w:hAnsiTheme="minorHAnsi" w:cstheme="minorHAnsi"/>
          <w:b/>
          <w:u w:val="double"/>
        </w:rPr>
        <w:t>0 marks</w:t>
      </w:r>
      <w:r w:rsidR="00025AD5" w:rsidRPr="008620C0">
        <w:rPr>
          <w:rFonts w:asciiTheme="minorHAnsi" w:hAnsiTheme="minorHAnsi" w:cstheme="minorHAnsi"/>
          <w:b/>
          <w:u w:val="double"/>
        </w:rPr>
        <w:t>.</w:t>
      </w:r>
    </w:p>
    <w:p w14:paraId="4F215305" w14:textId="77777777" w:rsidR="008C1EC7" w:rsidRPr="00C110F2" w:rsidRDefault="008C1EC7" w:rsidP="008C1EC7">
      <w:pPr>
        <w:pStyle w:val="ListParagraph"/>
        <w:jc w:val="center"/>
        <w:rPr>
          <w:rFonts w:asciiTheme="minorHAnsi" w:hAnsiTheme="minorHAnsi" w:cstheme="minorHAnsi"/>
          <w:b/>
        </w:rPr>
      </w:pPr>
    </w:p>
    <w:p w14:paraId="4C7ACE4B" w14:textId="1AB020FA" w:rsidR="008C1EC7" w:rsidRPr="00C110F2" w:rsidRDefault="008C1EC7" w:rsidP="008620C0">
      <w:pPr>
        <w:pStyle w:val="ListParagraph"/>
        <w:numPr>
          <w:ilvl w:val="0"/>
          <w:numId w:val="20"/>
        </w:numPr>
        <w:spacing w:after="200" w:line="276" w:lineRule="auto"/>
        <w:ind w:left="426"/>
        <w:contextualSpacing/>
        <w:jc w:val="both"/>
        <w:rPr>
          <w:rFonts w:asciiTheme="minorHAnsi" w:hAnsiTheme="minorHAnsi" w:cstheme="minorHAnsi"/>
          <w:color w:val="333333"/>
        </w:rPr>
      </w:pPr>
      <w:r w:rsidRPr="00C110F2">
        <w:rPr>
          <w:rFonts w:asciiTheme="minorHAnsi" w:hAnsiTheme="minorHAnsi" w:cstheme="minorHAnsi"/>
          <w:color w:val="333333"/>
        </w:rPr>
        <w:t>Following balances are extracted from the books of X &amp; Co., Limited as on 31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March, 2023</w:t>
      </w:r>
      <w:r w:rsidRPr="00C110F2">
        <w:rPr>
          <w:rFonts w:asciiTheme="minorHAnsi" w:hAnsiTheme="minorHAnsi" w:cstheme="minorHAnsi"/>
          <w:b/>
          <w:bCs/>
          <w:color w:val="333333"/>
        </w:rPr>
        <w:t>:</w:t>
      </w:r>
    </w:p>
    <w:p w14:paraId="1E48E72B" w14:textId="77777777" w:rsidR="008C1EC7" w:rsidRPr="00C110F2" w:rsidRDefault="008C1EC7" w:rsidP="008C1EC7">
      <w:pPr>
        <w:pStyle w:val="ListParagraph"/>
        <w:ind w:left="6480"/>
        <w:jc w:val="both"/>
        <w:rPr>
          <w:rFonts w:asciiTheme="minorHAnsi" w:hAnsiTheme="minorHAnsi" w:cstheme="minorHAnsi"/>
          <w:color w:val="333333"/>
        </w:rPr>
      </w:pPr>
      <w:r w:rsidRPr="00C110F2">
        <w:rPr>
          <w:rFonts w:asciiTheme="minorHAnsi" w:hAnsiTheme="minorHAnsi" w:cstheme="minorHAnsi"/>
          <w:color w:val="333333"/>
        </w:rPr>
        <w:t>(Amount in Rupees)</w:t>
      </w:r>
    </w:p>
    <w:tbl>
      <w:tblPr>
        <w:tblStyle w:val="TableGrid"/>
        <w:tblW w:w="0" w:type="auto"/>
        <w:tblInd w:w="562" w:type="dxa"/>
        <w:tblLook w:val="04A0" w:firstRow="1" w:lastRow="0" w:firstColumn="1" w:lastColumn="0" w:noHBand="0" w:noVBand="1"/>
      </w:tblPr>
      <w:tblGrid>
        <w:gridCol w:w="5521"/>
        <w:gridCol w:w="2547"/>
      </w:tblGrid>
      <w:tr w:rsidR="008C1EC7" w:rsidRPr="00C110F2" w14:paraId="53684D29" w14:textId="77777777" w:rsidTr="008C1EC7">
        <w:tc>
          <w:tcPr>
            <w:tcW w:w="5521" w:type="dxa"/>
          </w:tcPr>
          <w:p w14:paraId="6DD920E1" w14:textId="77777777" w:rsidR="008C1EC7" w:rsidRPr="00C110F2" w:rsidRDefault="008C1EC7" w:rsidP="008D00CA">
            <w:pPr>
              <w:pStyle w:val="ListParagraph"/>
              <w:ind w:left="0"/>
              <w:jc w:val="center"/>
              <w:rPr>
                <w:rFonts w:asciiTheme="minorHAnsi" w:hAnsiTheme="minorHAnsi" w:cstheme="minorHAnsi"/>
                <w:color w:val="333333"/>
              </w:rPr>
            </w:pPr>
            <w:r w:rsidRPr="00C110F2">
              <w:rPr>
                <w:rFonts w:asciiTheme="minorHAnsi" w:hAnsiTheme="minorHAnsi" w:cstheme="minorHAnsi"/>
                <w:color w:val="333333"/>
              </w:rPr>
              <w:t>Details</w:t>
            </w:r>
          </w:p>
        </w:tc>
        <w:tc>
          <w:tcPr>
            <w:tcW w:w="2547" w:type="dxa"/>
          </w:tcPr>
          <w:p w14:paraId="3DCF43C9" w14:textId="28477658" w:rsidR="008C1EC7" w:rsidRPr="00C110F2" w:rsidRDefault="008C1EC7" w:rsidP="008D00CA">
            <w:pPr>
              <w:pStyle w:val="ListParagraph"/>
              <w:ind w:left="0"/>
              <w:jc w:val="center"/>
              <w:rPr>
                <w:rFonts w:asciiTheme="minorHAnsi" w:hAnsiTheme="minorHAnsi" w:cstheme="minorHAnsi"/>
                <w:color w:val="333333"/>
              </w:rPr>
            </w:pPr>
          </w:p>
        </w:tc>
      </w:tr>
      <w:tr w:rsidR="008C1EC7" w:rsidRPr="00C110F2" w14:paraId="2133639A" w14:textId="77777777" w:rsidTr="008C1EC7">
        <w:tc>
          <w:tcPr>
            <w:tcW w:w="5521" w:type="dxa"/>
          </w:tcPr>
          <w:p w14:paraId="6365013F" w14:textId="4DC97100"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Opening Stock as on 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April, 2022</w:t>
            </w:r>
          </w:p>
        </w:tc>
        <w:tc>
          <w:tcPr>
            <w:tcW w:w="2547" w:type="dxa"/>
          </w:tcPr>
          <w:p w14:paraId="34EDC88C"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22,000</w:t>
            </w:r>
          </w:p>
        </w:tc>
      </w:tr>
      <w:tr w:rsidR="008C1EC7" w:rsidRPr="00C110F2" w14:paraId="10468F2C" w14:textId="77777777" w:rsidTr="008C1EC7">
        <w:tc>
          <w:tcPr>
            <w:tcW w:w="5521" w:type="dxa"/>
          </w:tcPr>
          <w:p w14:paraId="4B80BC06"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Bills Receivables</w:t>
            </w:r>
          </w:p>
        </w:tc>
        <w:tc>
          <w:tcPr>
            <w:tcW w:w="2547" w:type="dxa"/>
          </w:tcPr>
          <w:p w14:paraId="24BA0B0C"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9,000</w:t>
            </w:r>
          </w:p>
        </w:tc>
      </w:tr>
      <w:tr w:rsidR="008C1EC7" w:rsidRPr="00C110F2" w14:paraId="1C03320F" w14:textId="77777777" w:rsidTr="008C1EC7">
        <w:tc>
          <w:tcPr>
            <w:tcW w:w="5521" w:type="dxa"/>
          </w:tcPr>
          <w:p w14:paraId="7DEF4D38"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Purchases</w:t>
            </w:r>
          </w:p>
        </w:tc>
        <w:tc>
          <w:tcPr>
            <w:tcW w:w="2547" w:type="dxa"/>
          </w:tcPr>
          <w:p w14:paraId="60724D0F"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78,000</w:t>
            </w:r>
          </w:p>
        </w:tc>
      </w:tr>
      <w:tr w:rsidR="008C1EC7" w:rsidRPr="00C110F2" w14:paraId="49E93D05" w14:textId="77777777" w:rsidTr="008C1EC7">
        <w:tc>
          <w:tcPr>
            <w:tcW w:w="5521" w:type="dxa"/>
          </w:tcPr>
          <w:p w14:paraId="41A43BB9"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General Wages paid</w:t>
            </w:r>
          </w:p>
        </w:tc>
        <w:tc>
          <w:tcPr>
            <w:tcW w:w="2547" w:type="dxa"/>
          </w:tcPr>
          <w:p w14:paraId="5493EC9E"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8,500</w:t>
            </w:r>
          </w:p>
        </w:tc>
      </w:tr>
      <w:tr w:rsidR="008C1EC7" w:rsidRPr="00C110F2" w14:paraId="39CC32F6" w14:textId="77777777" w:rsidTr="008C1EC7">
        <w:tc>
          <w:tcPr>
            <w:tcW w:w="5521" w:type="dxa"/>
          </w:tcPr>
          <w:p w14:paraId="13D6B792"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Insurance premium paid</w:t>
            </w:r>
          </w:p>
        </w:tc>
        <w:tc>
          <w:tcPr>
            <w:tcW w:w="2547" w:type="dxa"/>
          </w:tcPr>
          <w:p w14:paraId="2F4D0BD8"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1,400</w:t>
            </w:r>
          </w:p>
        </w:tc>
      </w:tr>
      <w:tr w:rsidR="008C1EC7" w:rsidRPr="00C110F2" w14:paraId="0D32DC63" w14:textId="77777777" w:rsidTr="008C1EC7">
        <w:tc>
          <w:tcPr>
            <w:tcW w:w="5521" w:type="dxa"/>
          </w:tcPr>
          <w:p w14:paraId="69CBEADF"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Sundry Debtors</w:t>
            </w:r>
          </w:p>
        </w:tc>
        <w:tc>
          <w:tcPr>
            <w:tcW w:w="2547" w:type="dxa"/>
          </w:tcPr>
          <w:p w14:paraId="4EFE4F3E"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60,000</w:t>
            </w:r>
          </w:p>
        </w:tc>
      </w:tr>
      <w:tr w:rsidR="008C1EC7" w:rsidRPr="00C110F2" w14:paraId="0B0C1601" w14:textId="77777777" w:rsidTr="008C1EC7">
        <w:tc>
          <w:tcPr>
            <w:tcW w:w="5521" w:type="dxa"/>
          </w:tcPr>
          <w:p w14:paraId="733D73CA"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 xml:space="preserve"> Wages paid in manufacturing (Carriage Inwards)</w:t>
            </w:r>
          </w:p>
        </w:tc>
        <w:tc>
          <w:tcPr>
            <w:tcW w:w="2547" w:type="dxa"/>
          </w:tcPr>
          <w:p w14:paraId="17900492"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1,600</w:t>
            </w:r>
          </w:p>
        </w:tc>
      </w:tr>
      <w:tr w:rsidR="008C1EC7" w:rsidRPr="00C110F2" w14:paraId="7A84EAAC" w14:textId="77777777" w:rsidTr="008C1EC7">
        <w:tc>
          <w:tcPr>
            <w:tcW w:w="5521" w:type="dxa"/>
          </w:tcPr>
          <w:p w14:paraId="69B4EA58"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Commission paid</w:t>
            </w:r>
          </w:p>
        </w:tc>
        <w:tc>
          <w:tcPr>
            <w:tcW w:w="2547" w:type="dxa"/>
          </w:tcPr>
          <w:p w14:paraId="5C8F24D5"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1,600</w:t>
            </w:r>
          </w:p>
        </w:tc>
      </w:tr>
      <w:tr w:rsidR="008C1EC7" w:rsidRPr="00C110F2" w14:paraId="2E1918D0" w14:textId="77777777" w:rsidTr="008C1EC7">
        <w:tc>
          <w:tcPr>
            <w:tcW w:w="5521" w:type="dxa"/>
          </w:tcPr>
          <w:p w14:paraId="582BCCE2"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Interest on capital paid</w:t>
            </w:r>
          </w:p>
        </w:tc>
        <w:tc>
          <w:tcPr>
            <w:tcW w:w="2547" w:type="dxa"/>
          </w:tcPr>
          <w:p w14:paraId="235FD272"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1,400</w:t>
            </w:r>
          </w:p>
        </w:tc>
      </w:tr>
      <w:tr w:rsidR="008C1EC7" w:rsidRPr="00C110F2" w14:paraId="19E57A13" w14:textId="77777777" w:rsidTr="008C1EC7">
        <w:tc>
          <w:tcPr>
            <w:tcW w:w="5521" w:type="dxa"/>
          </w:tcPr>
          <w:p w14:paraId="13D99C49"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Stationery expenses</w:t>
            </w:r>
          </w:p>
        </w:tc>
        <w:tc>
          <w:tcPr>
            <w:tcW w:w="2547" w:type="dxa"/>
          </w:tcPr>
          <w:p w14:paraId="1E4D6341"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900</w:t>
            </w:r>
          </w:p>
        </w:tc>
      </w:tr>
      <w:tr w:rsidR="008C1EC7" w:rsidRPr="00C110F2" w14:paraId="077A6CB8" w14:textId="77777777" w:rsidTr="008C1EC7">
        <w:tc>
          <w:tcPr>
            <w:tcW w:w="5521" w:type="dxa"/>
          </w:tcPr>
          <w:p w14:paraId="1388ECFE"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Sales returns</w:t>
            </w:r>
          </w:p>
        </w:tc>
        <w:tc>
          <w:tcPr>
            <w:tcW w:w="2547" w:type="dxa"/>
          </w:tcPr>
          <w:p w14:paraId="06F887B2"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2,600</w:t>
            </w:r>
          </w:p>
        </w:tc>
      </w:tr>
      <w:tr w:rsidR="008C1EC7" w:rsidRPr="00C110F2" w14:paraId="633407B6" w14:textId="77777777" w:rsidTr="008C1EC7">
        <w:tc>
          <w:tcPr>
            <w:tcW w:w="5521" w:type="dxa"/>
          </w:tcPr>
          <w:p w14:paraId="7EA97308"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Sales</w:t>
            </w:r>
          </w:p>
        </w:tc>
        <w:tc>
          <w:tcPr>
            <w:tcW w:w="2547" w:type="dxa"/>
          </w:tcPr>
          <w:p w14:paraId="45AEEFD8"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1,20,000</w:t>
            </w:r>
          </w:p>
        </w:tc>
      </w:tr>
      <w:tr w:rsidR="008C1EC7" w:rsidRPr="00C110F2" w14:paraId="56D52269" w14:textId="77777777" w:rsidTr="008C1EC7">
        <w:tc>
          <w:tcPr>
            <w:tcW w:w="5521" w:type="dxa"/>
          </w:tcPr>
          <w:p w14:paraId="5E18AD94"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Purchases returns</w:t>
            </w:r>
          </w:p>
        </w:tc>
        <w:tc>
          <w:tcPr>
            <w:tcW w:w="2547" w:type="dxa"/>
          </w:tcPr>
          <w:p w14:paraId="73C7E626"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1,000</w:t>
            </w:r>
          </w:p>
        </w:tc>
      </w:tr>
      <w:tr w:rsidR="008C1EC7" w:rsidRPr="00C110F2" w14:paraId="653F4B8B" w14:textId="77777777" w:rsidTr="008C1EC7">
        <w:tc>
          <w:tcPr>
            <w:tcW w:w="5521" w:type="dxa"/>
          </w:tcPr>
          <w:p w14:paraId="4995F17B"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Trade expenses</w:t>
            </w:r>
          </w:p>
        </w:tc>
        <w:tc>
          <w:tcPr>
            <w:tcW w:w="2547" w:type="dxa"/>
          </w:tcPr>
          <w:p w14:paraId="185DE5A3"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400</w:t>
            </w:r>
          </w:p>
        </w:tc>
      </w:tr>
      <w:tr w:rsidR="008C1EC7" w:rsidRPr="00C110F2" w14:paraId="5AAD6B6E" w14:textId="77777777" w:rsidTr="008C1EC7">
        <w:tc>
          <w:tcPr>
            <w:tcW w:w="5521" w:type="dxa"/>
          </w:tcPr>
          <w:p w14:paraId="48420F94"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rPr>
              <w:t>Office furniture</w:t>
            </w:r>
          </w:p>
        </w:tc>
        <w:tc>
          <w:tcPr>
            <w:tcW w:w="2547" w:type="dxa"/>
          </w:tcPr>
          <w:p w14:paraId="295C72D0"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4,000</w:t>
            </w:r>
          </w:p>
        </w:tc>
      </w:tr>
      <w:tr w:rsidR="008C1EC7" w:rsidRPr="00C110F2" w14:paraId="11B145DE" w14:textId="77777777" w:rsidTr="008C1EC7">
        <w:tc>
          <w:tcPr>
            <w:tcW w:w="5521" w:type="dxa"/>
          </w:tcPr>
          <w:p w14:paraId="49FF3AF2"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Cash in hand</w:t>
            </w:r>
          </w:p>
        </w:tc>
        <w:tc>
          <w:tcPr>
            <w:tcW w:w="2547" w:type="dxa"/>
          </w:tcPr>
          <w:p w14:paraId="5F85238A"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1,000</w:t>
            </w:r>
          </w:p>
        </w:tc>
      </w:tr>
      <w:tr w:rsidR="008C1EC7" w:rsidRPr="00C110F2" w14:paraId="6A7DD11E" w14:textId="77777777" w:rsidTr="008C1EC7">
        <w:tc>
          <w:tcPr>
            <w:tcW w:w="5521" w:type="dxa"/>
          </w:tcPr>
          <w:p w14:paraId="58D21C3B"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Cash at bank</w:t>
            </w:r>
          </w:p>
        </w:tc>
        <w:tc>
          <w:tcPr>
            <w:tcW w:w="2547" w:type="dxa"/>
          </w:tcPr>
          <w:p w14:paraId="0F91E152"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9,500</w:t>
            </w:r>
          </w:p>
        </w:tc>
      </w:tr>
      <w:tr w:rsidR="008C1EC7" w:rsidRPr="00C110F2" w14:paraId="481E8CEC" w14:textId="77777777" w:rsidTr="008C1EC7">
        <w:tc>
          <w:tcPr>
            <w:tcW w:w="5521" w:type="dxa"/>
          </w:tcPr>
          <w:p w14:paraId="77CC4CED"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Rent paid</w:t>
            </w:r>
          </w:p>
        </w:tc>
        <w:tc>
          <w:tcPr>
            <w:tcW w:w="2547" w:type="dxa"/>
          </w:tcPr>
          <w:p w14:paraId="73B028EA"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2,200</w:t>
            </w:r>
          </w:p>
        </w:tc>
      </w:tr>
      <w:tr w:rsidR="008C1EC7" w:rsidRPr="00C110F2" w14:paraId="475D724B" w14:textId="77777777" w:rsidTr="008C1EC7">
        <w:tc>
          <w:tcPr>
            <w:tcW w:w="5521" w:type="dxa"/>
          </w:tcPr>
          <w:p w14:paraId="57111393"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Bills Payable</w:t>
            </w:r>
          </w:p>
        </w:tc>
        <w:tc>
          <w:tcPr>
            <w:tcW w:w="2547" w:type="dxa"/>
          </w:tcPr>
          <w:p w14:paraId="4528C013"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6,000</w:t>
            </w:r>
          </w:p>
        </w:tc>
      </w:tr>
      <w:tr w:rsidR="008C1EC7" w:rsidRPr="00C110F2" w14:paraId="23750819" w14:textId="77777777" w:rsidTr="008C1EC7">
        <w:tc>
          <w:tcPr>
            <w:tcW w:w="5521" w:type="dxa"/>
          </w:tcPr>
          <w:p w14:paraId="66F67578"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Sundry Creditors</w:t>
            </w:r>
          </w:p>
        </w:tc>
        <w:tc>
          <w:tcPr>
            <w:tcW w:w="2547" w:type="dxa"/>
          </w:tcPr>
          <w:p w14:paraId="18056EB6"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39,300</w:t>
            </w:r>
          </w:p>
        </w:tc>
      </w:tr>
      <w:tr w:rsidR="008C1EC7" w:rsidRPr="00C110F2" w14:paraId="33671BE0" w14:textId="77777777" w:rsidTr="008C1EC7">
        <w:tc>
          <w:tcPr>
            <w:tcW w:w="5521" w:type="dxa"/>
          </w:tcPr>
          <w:p w14:paraId="5BC4619A"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Plant &amp; Machinery</w:t>
            </w:r>
          </w:p>
        </w:tc>
        <w:tc>
          <w:tcPr>
            <w:tcW w:w="2547" w:type="dxa"/>
          </w:tcPr>
          <w:p w14:paraId="17E12578"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90,000</w:t>
            </w:r>
          </w:p>
        </w:tc>
      </w:tr>
      <w:tr w:rsidR="008C1EC7" w:rsidRPr="00C110F2" w14:paraId="76636098" w14:textId="77777777" w:rsidTr="008C1EC7">
        <w:tc>
          <w:tcPr>
            <w:tcW w:w="5521" w:type="dxa"/>
          </w:tcPr>
          <w:p w14:paraId="15A52B75" w14:textId="77777777" w:rsidR="008C1EC7" w:rsidRPr="00C110F2" w:rsidRDefault="008C1EC7" w:rsidP="008D00CA">
            <w:pPr>
              <w:pStyle w:val="ListParagraph"/>
              <w:ind w:left="0"/>
              <w:jc w:val="both"/>
              <w:rPr>
                <w:rFonts w:asciiTheme="minorHAnsi" w:hAnsiTheme="minorHAnsi" w:cstheme="minorHAnsi"/>
                <w:color w:val="333333"/>
              </w:rPr>
            </w:pPr>
            <w:r w:rsidRPr="00C110F2">
              <w:rPr>
                <w:rFonts w:asciiTheme="minorHAnsi" w:hAnsiTheme="minorHAnsi" w:cstheme="minorHAnsi"/>
                <w:color w:val="333333"/>
              </w:rPr>
              <w:t>Capital</w:t>
            </w:r>
          </w:p>
        </w:tc>
        <w:tc>
          <w:tcPr>
            <w:tcW w:w="2547" w:type="dxa"/>
          </w:tcPr>
          <w:p w14:paraId="7C80DB20" w14:textId="77777777" w:rsidR="008C1EC7" w:rsidRPr="00C110F2" w:rsidRDefault="008C1EC7" w:rsidP="008D00CA">
            <w:pPr>
              <w:pStyle w:val="ListParagraph"/>
              <w:ind w:left="0"/>
              <w:jc w:val="right"/>
              <w:rPr>
                <w:rFonts w:asciiTheme="minorHAnsi" w:hAnsiTheme="minorHAnsi" w:cstheme="minorHAnsi"/>
                <w:color w:val="333333"/>
              </w:rPr>
            </w:pPr>
            <w:r w:rsidRPr="00C110F2">
              <w:rPr>
                <w:rFonts w:asciiTheme="minorHAnsi" w:hAnsiTheme="minorHAnsi" w:cstheme="minorHAnsi"/>
                <w:color w:val="333333"/>
              </w:rPr>
              <w:t>1,27,800</w:t>
            </w:r>
          </w:p>
        </w:tc>
      </w:tr>
    </w:tbl>
    <w:p w14:paraId="2FA81A66" w14:textId="77777777" w:rsidR="008C1EC7" w:rsidRPr="00A6122C" w:rsidRDefault="008C1EC7" w:rsidP="00A6122C">
      <w:pPr>
        <w:jc w:val="both"/>
        <w:rPr>
          <w:rFonts w:asciiTheme="minorHAnsi" w:hAnsiTheme="minorHAnsi" w:cstheme="minorHAnsi"/>
          <w:b/>
          <w:color w:val="333333"/>
        </w:rPr>
      </w:pPr>
    </w:p>
    <w:p w14:paraId="0C239811" w14:textId="77777777" w:rsidR="008C1EC7" w:rsidRPr="00C110F2" w:rsidRDefault="008C1EC7" w:rsidP="008C1EC7">
      <w:pPr>
        <w:pStyle w:val="ListParagraph"/>
        <w:ind w:left="426"/>
        <w:jc w:val="both"/>
        <w:rPr>
          <w:rFonts w:asciiTheme="minorHAnsi" w:hAnsiTheme="minorHAnsi" w:cstheme="minorHAnsi"/>
          <w:b/>
          <w:color w:val="333333"/>
        </w:rPr>
      </w:pPr>
    </w:p>
    <w:p w14:paraId="5DE552EB" w14:textId="77777777" w:rsidR="008C1EC7" w:rsidRPr="00C110F2" w:rsidRDefault="008C1EC7" w:rsidP="008C1EC7">
      <w:pPr>
        <w:pStyle w:val="ListParagraph"/>
        <w:ind w:left="426"/>
        <w:jc w:val="both"/>
        <w:rPr>
          <w:rFonts w:asciiTheme="minorHAnsi" w:hAnsiTheme="minorHAnsi" w:cstheme="minorHAnsi"/>
          <w:b/>
          <w:color w:val="333333"/>
        </w:rPr>
      </w:pPr>
      <w:r w:rsidRPr="00C110F2">
        <w:rPr>
          <w:rFonts w:asciiTheme="minorHAnsi" w:hAnsiTheme="minorHAnsi" w:cstheme="minorHAnsi"/>
          <w:b/>
          <w:color w:val="333333"/>
        </w:rPr>
        <w:t xml:space="preserve">Footnote: </w:t>
      </w:r>
    </w:p>
    <w:p w14:paraId="373F3AFC" w14:textId="72C40AD8" w:rsidR="008C1EC7" w:rsidRPr="00C110F2" w:rsidRDefault="008C1EC7" w:rsidP="008620C0">
      <w:pPr>
        <w:pStyle w:val="ListParagraph"/>
        <w:numPr>
          <w:ilvl w:val="0"/>
          <w:numId w:val="26"/>
        </w:numPr>
        <w:jc w:val="both"/>
        <w:rPr>
          <w:rFonts w:asciiTheme="minorHAnsi" w:hAnsiTheme="minorHAnsi" w:cstheme="minorHAnsi"/>
          <w:color w:val="333333"/>
        </w:rPr>
      </w:pPr>
      <w:r w:rsidRPr="00C110F2">
        <w:rPr>
          <w:rFonts w:asciiTheme="minorHAnsi" w:hAnsiTheme="minorHAnsi" w:cstheme="minorHAnsi"/>
          <w:color w:val="333333"/>
        </w:rPr>
        <w:t>Closing Stock as on 31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March, 2023: Rs. 50,000/-.</w:t>
      </w:r>
    </w:p>
    <w:p w14:paraId="5C1DE595" w14:textId="38D93F49" w:rsidR="008C1EC7" w:rsidRPr="00C110F2" w:rsidRDefault="008C1EC7" w:rsidP="008620C0">
      <w:pPr>
        <w:pStyle w:val="ListParagraph"/>
        <w:numPr>
          <w:ilvl w:val="0"/>
          <w:numId w:val="26"/>
        </w:numPr>
        <w:jc w:val="both"/>
        <w:rPr>
          <w:rFonts w:asciiTheme="minorHAnsi" w:hAnsiTheme="minorHAnsi" w:cstheme="minorHAnsi"/>
          <w:color w:val="333333"/>
        </w:rPr>
      </w:pPr>
      <w:r w:rsidRPr="00C110F2">
        <w:rPr>
          <w:rFonts w:asciiTheme="minorHAnsi" w:hAnsiTheme="minorHAnsi" w:cstheme="minorHAnsi"/>
          <w:color w:val="333333"/>
        </w:rPr>
        <w:t>Depreciation at the rate of 5% on Furniture and 10% on Plant &amp; Machinery to be provided.</w:t>
      </w:r>
    </w:p>
    <w:p w14:paraId="0FC6A13A" w14:textId="77777777" w:rsidR="008C1EC7" w:rsidRPr="00C110F2" w:rsidRDefault="008C1EC7" w:rsidP="008620C0">
      <w:pPr>
        <w:pStyle w:val="ListParagraph"/>
        <w:numPr>
          <w:ilvl w:val="0"/>
          <w:numId w:val="26"/>
        </w:numPr>
        <w:jc w:val="both"/>
        <w:rPr>
          <w:rFonts w:asciiTheme="minorHAnsi" w:hAnsiTheme="minorHAnsi" w:cstheme="minorHAnsi"/>
          <w:color w:val="333333"/>
        </w:rPr>
      </w:pPr>
      <w:r w:rsidRPr="00C110F2">
        <w:rPr>
          <w:rFonts w:asciiTheme="minorHAnsi" w:hAnsiTheme="minorHAnsi" w:cstheme="minorHAnsi"/>
          <w:color w:val="333333"/>
        </w:rPr>
        <w:t>From the above details:</w:t>
      </w:r>
    </w:p>
    <w:p w14:paraId="5223F314" w14:textId="7F8E0A26" w:rsidR="008C1EC7" w:rsidRPr="00C110F2" w:rsidRDefault="008C1EC7" w:rsidP="008620C0">
      <w:pPr>
        <w:pStyle w:val="ListParagraph"/>
        <w:numPr>
          <w:ilvl w:val="2"/>
          <w:numId w:val="2"/>
        </w:numPr>
        <w:spacing w:after="200" w:line="276" w:lineRule="auto"/>
        <w:ind w:left="1800"/>
        <w:contextualSpacing/>
        <w:jc w:val="both"/>
        <w:rPr>
          <w:rFonts w:asciiTheme="minorHAnsi" w:hAnsiTheme="minorHAnsi" w:cstheme="minorHAnsi"/>
          <w:color w:val="333333"/>
        </w:rPr>
      </w:pPr>
      <w:r w:rsidRPr="00C110F2">
        <w:rPr>
          <w:rFonts w:asciiTheme="minorHAnsi" w:hAnsiTheme="minorHAnsi" w:cstheme="minorHAnsi"/>
          <w:color w:val="333333"/>
        </w:rPr>
        <w:t>Prepare the Trial Balance of the Company as on 31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March, 2023 (5 marks)</w:t>
      </w:r>
    </w:p>
    <w:p w14:paraId="48312B45" w14:textId="2F121A95" w:rsidR="008C1EC7" w:rsidRPr="00C110F2" w:rsidRDefault="008C1EC7" w:rsidP="008620C0">
      <w:pPr>
        <w:pStyle w:val="ListParagraph"/>
        <w:numPr>
          <w:ilvl w:val="2"/>
          <w:numId w:val="2"/>
        </w:numPr>
        <w:spacing w:after="200" w:line="276" w:lineRule="auto"/>
        <w:ind w:left="1800"/>
        <w:contextualSpacing/>
        <w:jc w:val="both"/>
        <w:rPr>
          <w:rFonts w:asciiTheme="minorHAnsi" w:hAnsiTheme="minorHAnsi" w:cstheme="minorHAnsi"/>
          <w:color w:val="333333"/>
        </w:rPr>
      </w:pPr>
      <w:r w:rsidRPr="00C110F2">
        <w:rPr>
          <w:rFonts w:asciiTheme="minorHAnsi" w:hAnsiTheme="minorHAnsi" w:cstheme="minorHAnsi"/>
          <w:color w:val="333333"/>
        </w:rPr>
        <w:t>Prepare the Trading account of the Company for the year ended 31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March, 2023 (5 marks)</w:t>
      </w:r>
    </w:p>
    <w:p w14:paraId="2155CA37" w14:textId="687FD9B8" w:rsidR="008C1EC7" w:rsidRPr="00C110F2" w:rsidRDefault="008C1EC7" w:rsidP="008620C0">
      <w:pPr>
        <w:pStyle w:val="ListParagraph"/>
        <w:numPr>
          <w:ilvl w:val="2"/>
          <w:numId w:val="2"/>
        </w:numPr>
        <w:spacing w:after="200" w:line="276" w:lineRule="auto"/>
        <w:ind w:left="1800"/>
        <w:contextualSpacing/>
        <w:jc w:val="both"/>
        <w:rPr>
          <w:rFonts w:asciiTheme="minorHAnsi" w:hAnsiTheme="minorHAnsi" w:cstheme="minorHAnsi"/>
          <w:color w:val="333333"/>
        </w:rPr>
      </w:pPr>
      <w:r w:rsidRPr="00C110F2">
        <w:rPr>
          <w:rFonts w:asciiTheme="minorHAnsi" w:hAnsiTheme="minorHAnsi" w:cstheme="minorHAnsi"/>
          <w:color w:val="333333"/>
        </w:rPr>
        <w:t>Prepare the Profit &amp; Loss account of the Company for the year ended 31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March, 2023 (5 marks)</w:t>
      </w:r>
    </w:p>
    <w:p w14:paraId="45E3A257" w14:textId="540C535A" w:rsidR="008C1EC7" w:rsidRPr="00C110F2" w:rsidRDefault="008C1EC7" w:rsidP="008620C0">
      <w:pPr>
        <w:pStyle w:val="ListParagraph"/>
        <w:numPr>
          <w:ilvl w:val="2"/>
          <w:numId w:val="2"/>
        </w:numPr>
        <w:spacing w:after="200" w:line="276" w:lineRule="auto"/>
        <w:ind w:left="1800"/>
        <w:contextualSpacing/>
        <w:jc w:val="both"/>
        <w:rPr>
          <w:rFonts w:asciiTheme="minorHAnsi" w:hAnsiTheme="minorHAnsi" w:cstheme="minorHAnsi"/>
          <w:color w:val="333333"/>
        </w:rPr>
      </w:pPr>
      <w:r w:rsidRPr="00C110F2">
        <w:rPr>
          <w:rFonts w:asciiTheme="minorHAnsi" w:hAnsiTheme="minorHAnsi" w:cstheme="minorHAnsi"/>
          <w:color w:val="333333"/>
        </w:rPr>
        <w:t>Prepare the Balance Sheet of the Company as on 31</w:t>
      </w:r>
      <w:r w:rsidRPr="00C110F2">
        <w:rPr>
          <w:rFonts w:asciiTheme="minorHAnsi" w:hAnsiTheme="minorHAnsi" w:cstheme="minorHAnsi"/>
          <w:color w:val="333333"/>
          <w:vertAlign w:val="superscript"/>
        </w:rPr>
        <w:t>st</w:t>
      </w:r>
      <w:r w:rsidRPr="00C110F2">
        <w:rPr>
          <w:rFonts w:asciiTheme="minorHAnsi" w:hAnsiTheme="minorHAnsi" w:cstheme="minorHAnsi"/>
          <w:color w:val="333333"/>
        </w:rPr>
        <w:t xml:space="preserve"> March, 2023 (5 marks).</w:t>
      </w:r>
    </w:p>
    <w:p w14:paraId="48D7BBCC" w14:textId="77777777" w:rsidR="008C1EC7" w:rsidRPr="00C110F2" w:rsidRDefault="008C1EC7" w:rsidP="008C1EC7">
      <w:pPr>
        <w:pStyle w:val="ListParagraph"/>
        <w:ind w:left="1080"/>
        <w:jc w:val="both"/>
        <w:rPr>
          <w:rFonts w:asciiTheme="minorHAnsi" w:hAnsiTheme="minorHAnsi" w:cstheme="minorHAnsi"/>
          <w:color w:val="333333"/>
        </w:rPr>
      </w:pPr>
    </w:p>
    <w:p w14:paraId="1FFA7288" w14:textId="77777777" w:rsidR="00025AD5" w:rsidRPr="00C110F2" w:rsidRDefault="00025AD5" w:rsidP="00025AD5">
      <w:pPr>
        <w:jc w:val="both"/>
        <w:rPr>
          <w:rFonts w:asciiTheme="minorHAnsi" w:hAnsiTheme="minorHAnsi" w:cstheme="minorHAnsi"/>
        </w:rPr>
      </w:pPr>
    </w:p>
    <w:p w14:paraId="1014DAD0" w14:textId="77777777" w:rsidR="008C1EC7" w:rsidRPr="00C110F2" w:rsidRDefault="008C1EC7" w:rsidP="00025AD5">
      <w:pPr>
        <w:jc w:val="both"/>
        <w:rPr>
          <w:rFonts w:asciiTheme="minorHAnsi" w:hAnsiTheme="minorHAnsi" w:cstheme="minorHAnsi"/>
        </w:rPr>
      </w:pPr>
    </w:p>
    <w:p w14:paraId="2B3DDDB7" w14:textId="77777777" w:rsidR="008C1EC7" w:rsidRPr="00C110F2" w:rsidRDefault="008C1EC7" w:rsidP="00025AD5">
      <w:pPr>
        <w:jc w:val="both"/>
        <w:rPr>
          <w:rFonts w:asciiTheme="minorHAnsi" w:hAnsiTheme="minorHAnsi" w:cstheme="minorHAnsi"/>
        </w:rPr>
      </w:pPr>
    </w:p>
    <w:p w14:paraId="756153E4" w14:textId="77777777" w:rsidR="008C1EC7" w:rsidRPr="00C110F2" w:rsidRDefault="008C1EC7" w:rsidP="00025AD5">
      <w:pPr>
        <w:jc w:val="both"/>
        <w:rPr>
          <w:rFonts w:asciiTheme="minorHAnsi" w:hAnsiTheme="minorHAnsi" w:cstheme="minorHAnsi"/>
        </w:rPr>
      </w:pPr>
    </w:p>
    <w:p w14:paraId="6963EFC2" w14:textId="77777777" w:rsidR="008C1EC7" w:rsidRPr="00C110F2" w:rsidRDefault="008C1EC7" w:rsidP="00025AD5">
      <w:pPr>
        <w:jc w:val="both"/>
        <w:rPr>
          <w:rFonts w:asciiTheme="minorHAnsi" w:hAnsiTheme="minorHAnsi" w:cstheme="minorHAnsi"/>
        </w:rPr>
      </w:pPr>
    </w:p>
    <w:p w14:paraId="0E1F4BBE" w14:textId="77777777" w:rsidR="008C1EC7" w:rsidRPr="00C110F2" w:rsidRDefault="008C1EC7" w:rsidP="00025AD5">
      <w:pPr>
        <w:jc w:val="both"/>
        <w:rPr>
          <w:rFonts w:asciiTheme="minorHAnsi" w:hAnsiTheme="minorHAnsi" w:cstheme="minorHAnsi"/>
        </w:rPr>
      </w:pPr>
    </w:p>
    <w:p w14:paraId="1AC9A648" w14:textId="77777777" w:rsidR="008C1EC7" w:rsidRPr="00C110F2" w:rsidRDefault="008C1EC7" w:rsidP="00025AD5">
      <w:pPr>
        <w:jc w:val="both"/>
        <w:rPr>
          <w:rFonts w:asciiTheme="minorHAnsi" w:hAnsiTheme="minorHAnsi" w:cstheme="minorHAnsi"/>
        </w:rPr>
      </w:pPr>
    </w:p>
    <w:p w14:paraId="30F77935" w14:textId="77777777" w:rsidR="008C1EC7" w:rsidRPr="00C110F2" w:rsidRDefault="008C1EC7" w:rsidP="00025AD5">
      <w:pPr>
        <w:jc w:val="both"/>
        <w:rPr>
          <w:rFonts w:asciiTheme="minorHAnsi" w:hAnsiTheme="minorHAnsi" w:cstheme="minorHAnsi"/>
        </w:rPr>
      </w:pPr>
    </w:p>
    <w:p w14:paraId="71D9B320" w14:textId="77777777" w:rsidR="008C1EC7" w:rsidRPr="00C110F2" w:rsidRDefault="008C1EC7" w:rsidP="00025AD5">
      <w:pPr>
        <w:jc w:val="both"/>
        <w:rPr>
          <w:rFonts w:asciiTheme="minorHAnsi" w:hAnsiTheme="minorHAnsi" w:cstheme="minorHAnsi"/>
        </w:rPr>
      </w:pPr>
    </w:p>
    <w:p w14:paraId="3DDA0C59" w14:textId="77777777" w:rsidR="008C1EC7" w:rsidRPr="00C110F2" w:rsidRDefault="008C1EC7" w:rsidP="00025AD5">
      <w:pPr>
        <w:jc w:val="both"/>
        <w:rPr>
          <w:rFonts w:asciiTheme="minorHAnsi" w:hAnsiTheme="minorHAnsi" w:cstheme="minorHAnsi"/>
        </w:rPr>
      </w:pPr>
    </w:p>
    <w:p w14:paraId="5544EB7A" w14:textId="77777777" w:rsidR="008C1EC7" w:rsidRPr="00C110F2" w:rsidRDefault="008C1EC7" w:rsidP="00025AD5">
      <w:pPr>
        <w:jc w:val="both"/>
        <w:rPr>
          <w:rFonts w:asciiTheme="minorHAnsi" w:hAnsiTheme="minorHAnsi" w:cstheme="minorHAnsi"/>
        </w:rPr>
      </w:pPr>
    </w:p>
    <w:p w14:paraId="3D071F35" w14:textId="77777777" w:rsidR="008C1EC7" w:rsidRPr="00C110F2" w:rsidRDefault="008C1EC7" w:rsidP="00025AD5">
      <w:pPr>
        <w:jc w:val="both"/>
        <w:rPr>
          <w:rFonts w:asciiTheme="minorHAnsi" w:hAnsiTheme="minorHAnsi" w:cstheme="minorHAnsi"/>
        </w:rPr>
      </w:pPr>
    </w:p>
    <w:p w14:paraId="53409727" w14:textId="77777777" w:rsidR="008C1EC7" w:rsidRPr="00C110F2" w:rsidRDefault="008C1EC7" w:rsidP="00025AD5">
      <w:pPr>
        <w:jc w:val="both"/>
        <w:rPr>
          <w:rFonts w:asciiTheme="minorHAnsi" w:hAnsiTheme="minorHAnsi" w:cstheme="minorHAnsi"/>
        </w:rPr>
      </w:pPr>
    </w:p>
    <w:p w14:paraId="6CDA1E61" w14:textId="77777777" w:rsidR="008C1EC7" w:rsidRPr="00C110F2" w:rsidRDefault="008C1EC7" w:rsidP="00025AD5">
      <w:pPr>
        <w:jc w:val="both"/>
        <w:rPr>
          <w:rFonts w:asciiTheme="minorHAnsi" w:hAnsiTheme="minorHAnsi" w:cstheme="minorHAnsi"/>
        </w:rPr>
      </w:pPr>
    </w:p>
    <w:p w14:paraId="6AA5A1C3" w14:textId="77777777" w:rsidR="008C1EC7" w:rsidRPr="00C110F2" w:rsidRDefault="008C1EC7" w:rsidP="00025AD5">
      <w:pPr>
        <w:jc w:val="both"/>
        <w:rPr>
          <w:rFonts w:asciiTheme="minorHAnsi" w:hAnsiTheme="minorHAnsi" w:cstheme="minorHAnsi"/>
        </w:rPr>
      </w:pPr>
    </w:p>
    <w:p w14:paraId="5F7344CC" w14:textId="77777777" w:rsidR="008C1EC7" w:rsidRPr="00C110F2" w:rsidRDefault="008C1EC7" w:rsidP="00025AD5">
      <w:pPr>
        <w:jc w:val="both"/>
        <w:rPr>
          <w:rFonts w:asciiTheme="minorHAnsi" w:hAnsiTheme="minorHAnsi" w:cstheme="minorHAnsi"/>
        </w:rPr>
      </w:pPr>
    </w:p>
    <w:p w14:paraId="35C399F7" w14:textId="77777777" w:rsidR="008C1EC7" w:rsidRPr="00C110F2" w:rsidRDefault="008C1EC7" w:rsidP="00025AD5">
      <w:pPr>
        <w:jc w:val="both"/>
        <w:rPr>
          <w:rFonts w:asciiTheme="minorHAnsi" w:hAnsiTheme="minorHAnsi" w:cstheme="minorHAnsi"/>
        </w:rPr>
      </w:pPr>
    </w:p>
    <w:p w14:paraId="245D4D57" w14:textId="77777777" w:rsidR="008C1EC7" w:rsidRPr="00C110F2" w:rsidRDefault="008C1EC7" w:rsidP="00025AD5">
      <w:pPr>
        <w:jc w:val="both"/>
        <w:rPr>
          <w:rFonts w:asciiTheme="minorHAnsi" w:hAnsiTheme="minorHAnsi" w:cstheme="minorHAnsi"/>
        </w:rPr>
      </w:pPr>
    </w:p>
    <w:p w14:paraId="29BFBC37" w14:textId="77777777" w:rsidR="008C1EC7" w:rsidRPr="00C110F2" w:rsidRDefault="008C1EC7" w:rsidP="00025AD5">
      <w:pPr>
        <w:jc w:val="both"/>
        <w:rPr>
          <w:rFonts w:asciiTheme="minorHAnsi" w:hAnsiTheme="minorHAnsi" w:cstheme="minorHAnsi"/>
        </w:rPr>
      </w:pPr>
    </w:p>
    <w:p w14:paraId="27B0F959" w14:textId="77777777" w:rsidR="008C1EC7" w:rsidRPr="00C110F2" w:rsidRDefault="008C1EC7" w:rsidP="00025AD5">
      <w:pPr>
        <w:jc w:val="both"/>
        <w:rPr>
          <w:rFonts w:asciiTheme="minorHAnsi" w:hAnsiTheme="minorHAnsi" w:cstheme="minorHAnsi"/>
        </w:rPr>
      </w:pPr>
    </w:p>
    <w:p w14:paraId="6E7CA64B" w14:textId="77777777" w:rsidR="008C1EC7" w:rsidRPr="00C110F2" w:rsidRDefault="008C1EC7" w:rsidP="00025AD5">
      <w:pPr>
        <w:jc w:val="both"/>
        <w:rPr>
          <w:rFonts w:asciiTheme="minorHAnsi" w:hAnsiTheme="minorHAnsi" w:cstheme="minorHAnsi"/>
        </w:rPr>
      </w:pPr>
    </w:p>
    <w:p w14:paraId="2A6CA349" w14:textId="77777777" w:rsidR="008C1EC7" w:rsidRPr="00C110F2" w:rsidRDefault="008C1EC7" w:rsidP="00025AD5">
      <w:pPr>
        <w:jc w:val="both"/>
        <w:rPr>
          <w:rFonts w:asciiTheme="minorHAnsi" w:hAnsiTheme="minorHAnsi" w:cstheme="minorHAnsi"/>
        </w:rPr>
      </w:pPr>
    </w:p>
    <w:p w14:paraId="1BCE130D" w14:textId="77777777" w:rsidR="008C1EC7" w:rsidRPr="00C110F2" w:rsidRDefault="008C1EC7" w:rsidP="00025AD5">
      <w:pPr>
        <w:jc w:val="both"/>
        <w:rPr>
          <w:rFonts w:asciiTheme="minorHAnsi" w:hAnsiTheme="minorHAnsi" w:cstheme="minorHAnsi"/>
        </w:rPr>
      </w:pPr>
    </w:p>
    <w:p w14:paraId="46765A4E" w14:textId="77777777" w:rsidR="008C1EC7" w:rsidRPr="00C110F2" w:rsidRDefault="008C1EC7" w:rsidP="00025AD5">
      <w:pPr>
        <w:jc w:val="both"/>
        <w:rPr>
          <w:rFonts w:asciiTheme="minorHAnsi" w:hAnsiTheme="minorHAnsi" w:cstheme="minorHAnsi"/>
        </w:rPr>
      </w:pPr>
    </w:p>
    <w:p w14:paraId="7125F886" w14:textId="77777777" w:rsidR="008C1EC7" w:rsidRPr="00C110F2" w:rsidRDefault="008C1EC7" w:rsidP="00025AD5">
      <w:pPr>
        <w:jc w:val="both"/>
        <w:rPr>
          <w:rFonts w:asciiTheme="minorHAnsi" w:hAnsiTheme="minorHAnsi" w:cstheme="minorHAnsi"/>
        </w:rPr>
      </w:pPr>
    </w:p>
    <w:p w14:paraId="25BB33E7" w14:textId="77777777" w:rsidR="008C1EC7" w:rsidRDefault="008C1EC7" w:rsidP="00025AD5">
      <w:pPr>
        <w:jc w:val="both"/>
        <w:rPr>
          <w:rFonts w:asciiTheme="minorHAnsi" w:hAnsiTheme="minorHAnsi" w:cstheme="minorHAnsi"/>
        </w:rPr>
      </w:pPr>
    </w:p>
    <w:p w14:paraId="2C2F7D04" w14:textId="77777777" w:rsidR="008620C0" w:rsidRDefault="008620C0" w:rsidP="00025AD5">
      <w:pPr>
        <w:jc w:val="both"/>
        <w:rPr>
          <w:rFonts w:asciiTheme="minorHAnsi" w:hAnsiTheme="minorHAnsi" w:cstheme="minorHAnsi"/>
        </w:rPr>
      </w:pPr>
    </w:p>
    <w:p w14:paraId="34DBCBCF" w14:textId="77777777" w:rsidR="008620C0" w:rsidRPr="00C110F2" w:rsidRDefault="008620C0" w:rsidP="00025AD5">
      <w:pPr>
        <w:jc w:val="both"/>
        <w:rPr>
          <w:rFonts w:asciiTheme="minorHAnsi" w:hAnsiTheme="minorHAnsi" w:cstheme="minorHAnsi"/>
        </w:rPr>
      </w:pPr>
    </w:p>
    <w:p w14:paraId="4029D64F" w14:textId="77777777" w:rsidR="00557030" w:rsidRPr="008620C0" w:rsidRDefault="00557030" w:rsidP="008620C0">
      <w:pPr>
        <w:jc w:val="center"/>
        <w:rPr>
          <w:rFonts w:asciiTheme="minorHAnsi" w:hAnsiTheme="minorHAnsi" w:cstheme="minorHAnsi"/>
          <w:b/>
          <w:sz w:val="28"/>
          <w:szCs w:val="28"/>
          <w:u w:val="double"/>
        </w:rPr>
      </w:pPr>
      <w:r w:rsidRPr="008620C0">
        <w:rPr>
          <w:rFonts w:asciiTheme="minorHAnsi" w:hAnsiTheme="minorHAnsi" w:cstheme="minorHAnsi"/>
          <w:b/>
          <w:sz w:val="28"/>
          <w:szCs w:val="28"/>
          <w:u w:val="double"/>
        </w:rPr>
        <w:t>Paper IV: Business Finance and Inventory Management</w:t>
      </w:r>
    </w:p>
    <w:p w14:paraId="200F7C7A" w14:textId="77777777" w:rsidR="00557030" w:rsidRPr="008620C0" w:rsidRDefault="00557030" w:rsidP="008620C0">
      <w:pPr>
        <w:jc w:val="center"/>
        <w:rPr>
          <w:rFonts w:asciiTheme="minorHAnsi" w:hAnsiTheme="minorHAnsi" w:cstheme="minorHAnsi"/>
          <w:b/>
          <w:sz w:val="28"/>
          <w:szCs w:val="28"/>
          <w:u w:val="double"/>
        </w:rPr>
      </w:pPr>
    </w:p>
    <w:p w14:paraId="0D271DC1" w14:textId="77777777" w:rsidR="00557030" w:rsidRPr="008620C0" w:rsidRDefault="00557030" w:rsidP="008620C0">
      <w:pPr>
        <w:jc w:val="center"/>
        <w:rPr>
          <w:rFonts w:asciiTheme="minorHAnsi" w:hAnsiTheme="minorHAnsi" w:cstheme="minorHAnsi"/>
          <w:b/>
          <w:sz w:val="28"/>
          <w:szCs w:val="28"/>
          <w:u w:val="double"/>
        </w:rPr>
      </w:pPr>
      <w:r w:rsidRPr="008620C0">
        <w:rPr>
          <w:rFonts w:asciiTheme="minorHAnsi" w:hAnsiTheme="minorHAnsi" w:cstheme="minorHAnsi"/>
          <w:b/>
          <w:sz w:val="28"/>
          <w:szCs w:val="28"/>
          <w:u w:val="double"/>
        </w:rPr>
        <w:t>Part – II – Inventory Management (Total Marks – 50)</w:t>
      </w:r>
    </w:p>
    <w:p w14:paraId="1C5643CE" w14:textId="77777777" w:rsidR="00255DAD" w:rsidRPr="008620C0" w:rsidRDefault="00255DAD" w:rsidP="008620C0">
      <w:pPr>
        <w:jc w:val="center"/>
        <w:rPr>
          <w:rFonts w:asciiTheme="minorHAnsi" w:hAnsiTheme="minorHAnsi" w:cstheme="minorHAnsi"/>
          <w:b/>
          <w:sz w:val="28"/>
          <w:szCs w:val="28"/>
          <w:u w:val="double"/>
        </w:rPr>
      </w:pPr>
    </w:p>
    <w:p w14:paraId="71029BAB" w14:textId="77777777" w:rsidR="00255DAD" w:rsidRPr="008620C0" w:rsidRDefault="00255DAD" w:rsidP="008620C0">
      <w:pPr>
        <w:jc w:val="center"/>
        <w:rPr>
          <w:rFonts w:asciiTheme="minorHAnsi" w:hAnsiTheme="minorHAnsi" w:cstheme="minorHAnsi"/>
          <w:b/>
          <w:sz w:val="28"/>
          <w:szCs w:val="28"/>
          <w:u w:val="double"/>
        </w:rPr>
      </w:pPr>
      <w:r w:rsidRPr="008620C0">
        <w:rPr>
          <w:rFonts w:asciiTheme="minorHAnsi" w:hAnsiTheme="minorHAnsi" w:cstheme="minorHAnsi"/>
          <w:b/>
          <w:sz w:val="28"/>
          <w:szCs w:val="28"/>
          <w:u w:val="double"/>
        </w:rPr>
        <w:t>Section-1 – MCQs</w:t>
      </w:r>
    </w:p>
    <w:p w14:paraId="0C1AEF41" w14:textId="77777777" w:rsidR="00255DAD" w:rsidRPr="008620C0" w:rsidRDefault="00255DAD" w:rsidP="008620C0">
      <w:pPr>
        <w:jc w:val="center"/>
        <w:rPr>
          <w:rFonts w:asciiTheme="minorHAnsi" w:hAnsiTheme="minorHAnsi" w:cstheme="minorHAnsi"/>
          <w:b/>
          <w:sz w:val="28"/>
          <w:szCs w:val="28"/>
          <w:u w:val="double"/>
        </w:rPr>
      </w:pPr>
      <w:r w:rsidRPr="008620C0">
        <w:rPr>
          <w:rFonts w:asciiTheme="minorHAnsi" w:hAnsiTheme="minorHAnsi" w:cstheme="minorHAnsi"/>
          <w:b/>
          <w:sz w:val="28"/>
          <w:szCs w:val="28"/>
          <w:u w:val="double"/>
        </w:rPr>
        <w:t>(10 Questions are there and each Question carries 2 marks) – Total 20 marks.</w:t>
      </w:r>
    </w:p>
    <w:p w14:paraId="0059351C" w14:textId="77777777" w:rsidR="00255DAD" w:rsidRPr="00C110F2" w:rsidRDefault="00255DAD" w:rsidP="00255DAD">
      <w:pPr>
        <w:pStyle w:val="ListParagraph"/>
        <w:ind w:left="360"/>
        <w:rPr>
          <w:rFonts w:asciiTheme="minorHAnsi" w:hAnsiTheme="minorHAnsi" w:cstheme="minorHAnsi"/>
          <w:b/>
        </w:rPr>
      </w:pPr>
    </w:p>
    <w:p w14:paraId="378DBD30" w14:textId="2F61207D" w:rsidR="001F307D" w:rsidRPr="00C110F2" w:rsidRDefault="001F307D" w:rsidP="008620C0">
      <w:pPr>
        <w:pStyle w:val="ListParagraph"/>
        <w:numPr>
          <w:ilvl w:val="0"/>
          <w:numId w:val="13"/>
        </w:numPr>
        <w:spacing w:after="160" w:line="259" w:lineRule="auto"/>
        <w:contextualSpacing/>
        <w:jc w:val="both"/>
        <w:rPr>
          <w:rFonts w:asciiTheme="minorHAnsi" w:hAnsiTheme="minorHAnsi" w:cstheme="minorHAnsi"/>
          <w:u w:val="single"/>
        </w:rPr>
      </w:pPr>
      <w:r w:rsidRPr="00C110F2">
        <w:rPr>
          <w:rFonts w:asciiTheme="minorHAnsi" w:hAnsiTheme="minorHAnsi" w:cstheme="minorHAnsi"/>
        </w:rPr>
        <w:t xml:space="preserve">Sales Turnover of a manufacturing concern is Rs. </w:t>
      </w:r>
      <w:r w:rsidR="008C65F4" w:rsidRPr="00C110F2">
        <w:rPr>
          <w:rFonts w:asciiTheme="minorHAnsi" w:hAnsiTheme="minorHAnsi" w:cstheme="minorHAnsi"/>
        </w:rPr>
        <w:t>60</w:t>
      </w:r>
      <w:r w:rsidRPr="00C110F2">
        <w:rPr>
          <w:rFonts w:asciiTheme="minorHAnsi" w:hAnsiTheme="minorHAnsi" w:cstheme="minorHAnsi"/>
        </w:rPr>
        <w:t xml:space="preserve"> lakhs.  Profit margin is 2</w:t>
      </w:r>
      <w:r w:rsidR="008C65F4" w:rsidRPr="00C110F2">
        <w:rPr>
          <w:rFonts w:asciiTheme="minorHAnsi" w:hAnsiTheme="minorHAnsi" w:cstheme="minorHAnsi"/>
        </w:rPr>
        <w:t>0</w:t>
      </w:r>
      <w:r w:rsidRPr="00C110F2">
        <w:rPr>
          <w:rFonts w:asciiTheme="minorHAnsi" w:hAnsiTheme="minorHAnsi" w:cstheme="minorHAnsi"/>
        </w:rPr>
        <w:t xml:space="preserve">%.  Opening Stock and Closing Stock levels are Rs. </w:t>
      </w:r>
      <w:r w:rsidR="008C65F4" w:rsidRPr="00C110F2">
        <w:rPr>
          <w:rFonts w:asciiTheme="minorHAnsi" w:hAnsiTheme="minorHAnsi" w:cstheme="minorHAnsi"/>
        </w:rPr>
        <w:t>12</w:t>
      </w:r>
      <w:r w:rsidRPr="00C110F2">
        <w:rPr>
          <w:rFonts w:asciiTheme="minorHAnsi" w:hAnsiTheme="minorHAnsi" w:cstheme="minorHAnsi"/>
        </w:rPr>
        <w:t xml:space="preserve"> lakhs and Rs. </w:t>
      </w:r>
      <w:r w:rsidR="008C65F4" w:rsidRPr="00C110F2">
        <w:rPr>
          <w:rFonts w:asciiTheme="minorHAnsi" w:hAnsiTheme="minorHAnsi" w:cstheme="minorHAnsi"/>
        </w:rPr>
        <w:t>18</w:t>
      </w:r>
      <w:r w:rsidRPr="00C110F2">
        <w:rPr>
          <w:rFonts w:asciiTheme="minorHAnsi" w:hAnsiTheme="minorHAnsi" w:cstheme="minorHAnsi"/>
        </w:rPr>
        <w:t xml:space="preserve"> lakhs.  Find out the Inventory Turnover Ratio.</w:t>
      </w:r>
    </w:p>
    <w:p w14:paraId="539FB3D3" w14:textId="6C30F9B2" w:rsidR="001F307D" w:rsidRPr="00587296" w:rsidRDefault="001F307D" w:rsidP="008620C0">
      <w:pPr>
        <w:pStyle w:val="ListParagraph"/>
        <w:numPr>
          <w:ilvl w:val="0"/>
          <w:numId w:val="14"/>
        </w:numPr>
        <w:spacing w:after="160" w:line="259" w:lineRule="auto"/>
        <w:contextualSpacing/>
        <w:jc w:val="both"/>
        <w:rPr>
          <w:rFonts w:asciiTheme="minorHAnsi" w:hAnsiTheme="minorHAnsi" w:cstheme="minorHAnsi"/>
        </w:rPr>
      </w:pPr>
      <w:r w:rsidRPr="00587296">
        <w:rPr>
          <w:rFonts w:asciiTheme="minorHAnsi" w:hAnsiTheme="minorHAnsi" w:cstheme="minorHAnsi"/>
        </w:rPr>
        <w:t>3.</w:t>
      </w:r>
      <w:r w:rsidR="008C65F4" w:rsidRPr="00587296">
        <w:rPr>
          <w:rFonts w:asciiTheme="minorHAnsi" w:hAnsiTheme="minorHAnsi" w:cstheme="minorHAnsi"/>
        </w:rPr>
        <w:t>20</w:t>
      </w:r>
    </w:p>
    <w:p w14:paraId="30C29A3E" w14:textId="09F0C4CE" w:rsidR="001F307D" w:rsidRPr="00C110F2" w:rsidRDefault="001F307D" w:rsidP="008620C0">
      <w:pPr>
        <w:pStyle w:val="ListParagraph"/>
        <w:numPr>
          <w:ilvl w:val="0"/>
          <w:numId w:val="14"/>
        </w:numPr>
        <w:spacing w:after="160" w:line="259" w:lineRule="auto"/>
        <w:contextualSpacing/>
        <w:jc w:val="both"/>
        <w:rPr>
          <w:rFonts w:asciiTheme="minorHAnsi" w:hAnsiTheme="minorHAnsi" w:cstheme="minorHAnsi"/>
        </w:rPr>
      </w:pPr>
      <w:r w:rsidRPr="00C110F2">
        <w:rPr>
          <w:rFonts w:asciiTheme="minorHAnsi" w:hAnsiTheme="minorHAnsi" w:cstheme="minorHAnsi"/>
        </w:rPr>
        <w:t>4</w:t>
      </w:r>
      <w:r w:rsidR="008C65F4" w:rsidRPr="00C110F2">
        <w:rPr>
          <w:rFonts w:asciiTheme="minorHAnsi" w:hAnsiTheme="minorHAnsi" w:cstheme="minorHAnsi"/>
        </w:rPr>
        <w:t>.20</w:t>
      </w:r>
    </w:p>
    <w:p w14:paraId="34A40847" w14:textId="48140E5D" w:rsidR="001F307D" w:rsidRPr="00C110F2" w:rsidRDefault="00557030" w:rsidP="008620C0">
      <w:pPr>
        <w:pStyle w:val="ListParagraph"/>
        <w:numPr>
          <w:ilvl w:val="0"/>
          <w:numId w:val="14"/>
        </w:numPr>
        <w:spacing w:after="160" w:line="259" w:lineRule="auto"/>
        <w:contextualSpacing/>
        <w:jc w:val="both"/>
        <w:rPr>
          <w:rFonts w:asciiTheme="minorHAnsi" w:hAnsiTheme="minorHAnsi" w:cstheme="minorHAnsi"/>
        </w:rPr>
      </w:pPr>
      <w:r w:rsidRPr="00C110F2">
        <w:rPr>
          <w:rFonts w:asciiTheme="minorHAnsi" w:hAnsiTheme="minorHAnsi" w:cstheme="minorHAnsi"/>
        </w:rPr>
        <w:t>3.50</w:t>
      </w:r>
    </w:p>
    <w:p w14:paraId="13DE57C6" w14:textId="222F6D31" w:rsidR="001F307D" w:rsidRPr="00C110F2" w:rsidRDefault="00557030" w:rsidP="008620C0">
      <w:pPr>
        <w:pStyle w:val="ListParagraph"/>
        <w:numPr>
          <w:ilvl w:val="0"/>
          <w:numId w:val="14"/>
        </w:numPr>
        <w:spacing w:after="160" w:line="259" w:lineRule="auto"/>
        <w:contextualSpacing/>
        <w:jc w:val="both"/>
        <w:rPr>
          <w:rFonts w:asciiTheme="minorHAnsi" w:hAnsiTheme="minorHAnsi" w:cstheme="minorHAnsi"/>
        </w:rPr>
      </w:pPr>
      <w:r w:rsidRPr="00C110F2">
        <w:rPr>
          <w:rFonts w:asciiTheme="minorHAnsi" w:hAnsiTheme="minorHAnsi" w:cstheme="minorHAnsi"/>
        </w:rPr>
        <w:t>4.50</w:t>
      </w:r>
    </w:p>
    <w:p w14:paraId="1D2833D1" w14:textId="77777777" w:rsidR="00557030" w:rsidRPr="00C110F2" w:rsidRDefault="00557030" w:rsidP="00557030">
      <w:pPr>
        <w:pStyle w:val="ListParagraph"/>
        <w:spacing w:after="160" w:line="259" w:lineRule="auto"/>
        <w:ind w:left="1440"/>
        <w:contextualSpacing/>
        <w:jc w:val="both"/>
        <w:rPr>
          <w:rFonts w:asciiTheme="minorHAnsi" w:hAnsiTheme="minorHAnsi" w:cstheme="minorHAnsi"/>
        </w:rPr>
      </w:pPr>
    </w:p>
    <w:p w14:paraId="74CC3605" w14:textId="4586066F" w:rsidR="001F307D" w:rsidRPr="00C110F2" w:rsidRDefault="001F307D" w:rsidP="008620C0">
      <w:pPr>
        <w:pStyle w:val="ListParagraph"/>
        <w:numPr>
          <w:ilvl w:val="0"/>
          <w:numId w:val="13"/>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 xml:space="preserve">The inventory turnover ratio of a firm is </w:t>
      </w:r>
      <w:r w:rsidR="008C65F4" w:rsidRPr="00C110F2">
        <w:rPr>
          <w:rFonts w:asciiTheme="minorHAnsi" w:hAnsiTheme="minorHAnsi" w:cstheme="minorHAnsi"/>
          <w:color w:val="000000"/>
          <w:shd w:val="clear" w:color="auto" w:fill="FFFFFF"/>
        </w:rPr>
        <w:t>8</w:t>
      </w:r>
      <w:r w:rsidRPr="00C110F2">
        <w:rPr>
          <w:rFonts w:asciiTheme="minorHAnsi" w:hAnsiTheme="minorHAnsi" w:cstheme="minorHAnsi"/>
          <w:color w:val="000000"/>
          <w:shd w:val="clear" w:color="auto" w:fill="FFFFFF"/>
        </w:rPr>
        <w:t xml:space="preserve"> times.  Assuming, the working </w:t>
      </w:r>
      <w:r w:rsidR="00557030" w:rsidRPr="00C110F2">
        <w:rPr>
          <w:rFonts w:asciiTheme="minorHAnsi" w:hAnsiTheme="minorHAnsi" w:cstheme="minorHAnsi"/>
          <w:color w:val="000000"/>
          <w:shd w:val="clear" w:color="auto" w:fill="FFFFFF"/>
        </w:rPr>
        <w:t>day</w:t>
      </w:r>
      <w:r w:rsidRPr="00C110F2">
        <w:rPr>
          <w:rFonts w:asciiTheme="minorHAnsi" w:hAnsiTheme="minorHAnsi" w:cstheme="minorHAnsi"/>
          <w:color w:val="000000"/>
          <w:shd w:val="clear" w:color="auto" w:fill="FFFFFF"/>
        </w:rPr>
        <w:t xml:space="preserve"> in a year is 240 days, calculate the Inventory Conversion Period </w:t>
      </w:r>
      <w:r w:rsidR="00557030" w:rsidRPr="00C110F2">
        <w:rPr>
          <w:rFonts w:asciiTheme="minorHAnsi" w:hAnsiTheme="minorHAnsi" w:cstheme="minorHAnsi"/>
          <w:color w:val="000000"/>
          <w:shd w:val="clear" w:color="auto" w:fill="FFFFFF"/>
        </w:rPr>
        <w:t>and</w:t>
      </w:r>
      <w:r w:rsidRPr="00C110F2">
        <w:rPr>
          <w:rFonts w:asciiTheme="minorHAnsi" w:hAnsiTheme="minorHAnsi" w:cstheme="minorHAnsi"/>
          <w:color w:val="000000"/>
          <w:shd w:val="clear" w:color="auto" w:fill="FFFFFF"/>
        </w:rPr>
        <w:t xml:space="preserve"> give meaning of this ratio.</w:t>
      </w:r>
    </w:p>
    <w:p w14:paraId="59414EE2" w14:textId="57F97D82" w:rsidR="001F307D" w:rsidRPr="00C110F2" w:rsidRDefault="008C65F4" w:rsidP="008620C0">
      <w:pPr>
        <w:pStyle w:val="ListParagraph"/>
        <w:numPr>
          <w:ilvl w:val="0"/>
          <w:numId w:val="1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3</w:t>
      </w:r>
      <w:r w:rsidR="001F307D" w:rsidRPr="00C110F2">
        <w:rPr>
          <w:rFonts w:asciiTheme="minorHAnsi" w:hAnsiTheme="minorHAnsi" w:cstheme="minorHAnsi"/>
          <w:color w:val="000000"/>
          <w:shd w:val="clear" w:color="auto" w:fill="FFFFFF"/>
        </w:rPr>
        <w:t>0 days, it means how much time it takes to convert the inventory into purchases.</w:t>
      </w:r>
    </w:p>
    <w:p w14:paraId="397C11B0" w14:textId="487BD0A7" w:rsidR="001F307D" w:rsidRPr="00587296" w:rsidRDefault="008C65F4" w:rsidP="008620C0">
      <w:pPr>
        <w:pStyle w:val="ListParagraph"/>
        <w:numPr>
          <w:ilvl w:val="0"/>
          <w:numId w:val="15"/>
        </w:numPr>
        <w:spacing w:after="160" w:line="259" w:lineRule="auto"/>
        <w:contextualSpacing/>
        <w:jc w:val="both"/>
        <w:rPr>
          <w:rFonts w:asciiTheme="minorHAnsi" w:hAnsiTheme="minorHAnsi" w:cstheme="minorHAnsi"/>
          <w:color w:val="000000"/>
          <w:shd w:val="clear" w:color="auto" w:fill="FFFFFF"/>
        </w:rPr>
      </w:pPr>
      <w:r w:rsidRPr="00587296">
        <w:rPr>
          <w:rFonts w:asciiTheme="minorHAnsi" w:hAnsiTheme="minorHAnsi" w:cstheme="minorHAnsi"/>
          <w:color w:val="000000"/>
          <w:shd w:val="clear" w:color="auto" w:fill="FFFFFF"/>
        </w:rPr>
        <w:t>3</w:t>
      </w:r>
      <w:r w:rsidR="001F307D" w:rsidRPr="00587296">
        <w:rPr>
          <w:rFonts w:asciiTheme="minorHAnsi" w:hAnsiTheme="minorHAnsi" w:cstheme="minorHAnsi"/>
          <w:color w:val="000000"/>
          <w:shd w:val="clear" w:color="auto" w:fill="FFFFFF"/>
        </w:rPr>
        <w:t>0 days, it means how much time it takes to convert the inventory into sales.</w:t>
      </w:r>
    </w:p>
    <w:p w14:paraId="67BF61C1" w14:textId="1DE307C9" w:rsidR="001F307D" w:rsidRPr="00C110F2" w:rsidRDefault="008C65F4" w:rsidP="008620C0">
      <w:pPr>
        <w:pStyle w:val="ListParagraph"/>
        <w:numPr>
          <w:ilvl w:val="0"/>
          <w:numId w:val="1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3.33</w:t>
      </w:r>
      <w:r w:rsidR="001F307D" w:rsidRPr="00C110F2">
        <w:rPr>
          <w:rFonts w:asciiTheme="minorHAnsi" w:hAnsiTheme="minorHAnsi" w:cstheme="minorHAnsi"/>
          <w:color w:val="000000"/>
          <w:shd w:val="clear" w:color="auto" w:fill="FFFFFF"/>
        </w:rPr>
        <w:t>%, it means how much time it takes to convert the inventory into closing stock.</w:t>
      </w:r>
    </w:p>
    <w:p w14:paraId="34161AA1" w14:textId="3F404259" w:rsidR="001F307D" w:rsidRPr="00C110F2" w:rsidRDefault="008C65F4" w:rsidP="008620C0">
      <w:pPr>
        <w:pStyle w:val="ListParagraph"/>
        <w:numPr>
          <w:ilvl w:val="0"/>
          <w:numId w:val="15"/>
        </w:numPr>
        <w:spacing w:after="160" w:line="259" w:lineRule="auto"/>
        <w:contextualSpacing/>
        <w:jc w:val="both"/>
        <w:rPr>
          <w:rFonts w:asciiTheme="minorHAnsi" w:hAnsiTheme="minorHAnsi" w:cstheme="minorHAnsi"/>
          <w:color w:val="000000"/>
          <w:shd w:val="clear" w:color="auto" w:fill="FFFFFF"/>
        </w:rPr>
      </w:pPr>
      <w:r w:rsidRPr="00C110F2">
        <w:rPr>
          <w:rFonts w:asciiTheme="minorHAnsi" w:hAnsiTheme="minorHAnsi" w:cstheme="minorHAnsi"/>
          <w:color w:val="000000"/>
          <w:shd w:val="clear" w:color="auto" w:fill="FFFFFF"/>
        </w:rPr>
        <w:t>3.33</w:t>
      </w:r>
      <w:r w:rsidR="001F307D" w:rsidRPr="00C110F2">
        <w:rPr>
          <w:rFonts w:asciiTheme="minorHAnsi" w:hAnsiTheme="minorHAnsi" w:cstheme="minorHAnsi"/>
          <w:color w:val="000000"/>
          <w:shd w:val="clear" w:color="auto" w:fill="FFFFFF"/>
        </w:rPr>
        <w:t xml:space="preserve">%, it means how much time it takes to convert the inventory into opening stock. </w:t>
      </w:r>
    </w:p>
    <w:p w14:paraId="181FDE3A" w14:textId="77777777" w:rsidR="00D529F3" w:rsidRPr="00C110F2" w:rsidRDefault="00D529F3" w:rsidP="00D529F3">
      <w:pPr>
        <w:pStyle w:val="ListParagraph"/>
        <w:spacing w:after="160" w:line="259" w:lineRule="auto"/>
        <w:ind w:left="1440"/>
        <w:contextualSpacing/>
        <w:jc w:val="both"/>
        <w:rPr>
          <w:rFonts w:asciiTheme="minorHAnsi" w:hAnsiTheme="minorHAnsi" w:cstheme="minorHAnsi"/>
          <w:color w:val="000000"/>
          <w:shd w:val="clear" w:color="auto" w:fill="FFFFFF"/>
        </w:rPr>
      </w:pPr>
    </w:p>
    <w:p w14:paraId="6EFE5D30" w14:textId="05E7C7BD" w:rsidR="00636B2F" w:rsidRPr="00C110F2" w:rsidRDefault="00636B2F" w:rsidP="008620C0">
      <w:pPr>
        <w:pStyle w:val="ListParagraph"/>
        <w:numPr>
          <w:ilvl w:val="0"/>
          <w:numId w:val="13"/>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A toy manufacturing concern adopts the inventory valuation based on inflated price method. The materials in the process are subject to </w:t>
      </w:r>
      <w:r w:rsidR="008C65F4" w:rsidRPr="00C110F2">
        <w:rPr>
          <w:rFonts w:asciiTheme="minorHAnsi" w:hAnsiTheme="minorHAnsi" w:cstheme="minorHAnsi"/>
        </w:rPr>
        <w:t>6</w:t>
      </w:r>
      <w:r w:rsidRPr="00C110F2">
        <w:rPr>
          <w:rFonts w:asciiTheme="minorHAnsi" w:hAnsiTheme="minorHAnsi" w:cstheme="minorHAnsi"/>
        </w:rPr>
        <w:t xml:space="preserve">% normal wastage. The total purchase of raw material in a year is Rs. </w:t>
      </w:r>
      <w:r w:rsidR="008C65F4" w:rsidRPr="00C110F2">
        <w:rPr>
          <w:rFonts w:asciiTheme="minorHAnsi" w:hAnsiTheme="minorHAnsi" w:cstheme="minorHAnsi"/>
        </w:rPr>
        <w:t>6</w:t>
      </w:r>
      <w:r w:rsidR="00557030" w:rsidRPr="00C110F2">
        <w:rPr>
          <w:rFonts w:asciiTheme="minorHAnsi" w:hAnsiTheme="minorHAnsi" w:cstheme="minorHAnsi"/>
        </w:rPr>
        <w:t>0</w:t>
      </w:r>
      <w:r w:rsidRPr="00C110F2">
        <w:rPr>
          <w:rFonts w:asciiTheme="minorHAnsi" w:hAnsiTheme="minorHAnsi" w:cstheme="minorHAnsi"/>
        </w:rPr>
        <w:t xml:space="preserve">,000/- and normal finished goods produced is </w:t>
      </w:r>
      <w:r w:rsidR="008C65F4" w:rsidRPr="00C110F2">
        <w:rPr>
          <w:rFonts w:asciiTheme="minorHAnsi" w:hAnsiTheme="minorHAnsi" w:cstheme="minorHAnsi"/>
        </w:rPr>
        <w:t>4</w:t>
      </w:r>
      <w:r w:rsidRPr="00C110F2">
        <w:rPr>
          <w:rFonts w:asciiTheme="minorHAnsi" w:hAnsiTheme="minorHAnsi" w:cstheme="minorHAnsi"/>
        </w:rPr>
        <w:t>,000 toys in a year. Based on these inputs, calculate the inventory unit cost per toy.</w:t>
      </w:r>
    </w:p>
    <w:p w14:paraId="2F49FE3D" w14:textId="7AD1417E" w:rsidR="00636B2F" w:rsidRPr="00C110F2" w:rsidRDefault="00636B2F" w:rsidP="008620C0">
      <w:pPr>
        <w:pStyle w:val="ListParagraph"/>
        <w:numPr>
          <w:ilvl w:val="0"/>
          <w:numId w:val="16"/>
        </w:numPr>
        <w:spacing w:after="160" w:line="259" w:lineRule="auto"/>
        <w:contextualSpacing/>
        <w:jc w:val="both"/>
        <w:rPr>
          <w:rFonts w:asciiTheme="minorHAnsi" w:hAnsiTheme="minorHAnsi" w:cstheme="minorHAnsi"/>
        </w:rPr>
      </w:pPr>
      <w:r w:rsidRPr="00C110F2">
        <w:rPr>
          <w:rFonts w:asciiTheme="minorHAnsi" w:hAnsiTheme="minorHAnsi" w:cstheme="minorHAnsi"/>
        </w:rPr>
        <w:t>Rs. 1</w:t>
      </w:r>
      <w:r w:rsidR="00557030" w:rsidRPr="00C110F2">
        <w:rPr>
          <w:rFonts w:asciiTheme="minorHAnsi" w:hAnsiTheme="minorHAnsi" w:cstheme="minorHAnsi"/>
        </w:rPr>
        <w:t>5.7</w:t>
      </w:r>
      <w:r w:rsidR="00056035" w:rsidRPr="00C110F2">
        <w:rPr>
          <w:rFonts w:asciiTheme="minorHAnsi" w:hAnsiTheme="minorHAnsi" w:cstheme="minorHAnsi"/>
        </w:rPr>
        <w:t>0</w:t>
      </w:r>
    </w:p>
    <w:p w14:paraId="44AB311E" w14:textId="77777777" w:rsidR="00636B2F" w:rsidRPr="00C110F2" w:rsidRDefault="00636B2F" w:rsidP="008620C0">
      <w:pPr>
        <w:pStyle w:val="ListParagraph"/>
        <w:numPr>
          <w:ilvl w:val="0"/>
          <w:numId w:val="16"/>
        </w:numPr>
        <w:spacing w:after="160" w:line="259" w:lineRule="auto"/>
        <w:contextualSpacing/>
        <w:jc w:val="both"/>
        <w:rPr>
          <w:rFonts w:asciiTheme="minorHAnsi" w:hAnsiTheme="minorHAnsi" w:cstheme="minorHAnsi"/>
        </w:rPr>
      </w:pPr>
      <w:r w:rsidRPr="00C110F2">
        <w:rPr>
          <w:rFonts w:asciiTheme="minorHAnsi" w:hAnsiTheme="minorHAnsi" w:cstheme="minorHAnsi"/>
        </w:rPr>
        <w:t>Rs. 14.50</w:t>
      </w:r>
    </w:p>
    <w:p w14:paraId="76882642" w14:textId="7DD336B7" w:rsidR="00636B2F" w:rsidRPr="00C110F2" w:rsidRDefault="00636B2F" w:rsidP="008620C0">
      <w:pPr>
        <w:pStyle w:val="ListParagraph"/>
        <w:numPr>
          <w:ilvl w:val="0"/>
          <w:numId w:val="16"/>
        </w:numPr>
        <w:spacing w:after="160" w:line="259" w:lineRule="auto"/>
        <w:contextualSpacing/>
        <w:jc w:val="both"/>
        <w:rPr>
          <w:rFonts w:asciiTheme="minorHAnsi" w:hAnsiTheme="minorHAnsi" w:cstheme="minorHAnsi"/>
        </w:rPr>
      </w:pPr>
      <w:r w:rsidRPr="00C110F2">
        <w:rPr>
          <w:rFonts w:asciiTheme="minorHAnsi" w:hAnsiTheme="minorHAnsi" w:cstheme="minorHAnsi"/>
        </w:rPr>
        <w:t>Rs. 1</w:t>
      </w:r>
      <w:r w:rsidR="00056035" w:rsidRPr="00C110F2">
        <w:rPr>
          <w:rFonts w:asciiTheme="minorHAnsi" w:hAnsiTheme="minorHAnsi" w:cstheme="minorHAnsi"/>
        </w:rPr>
        <w:t>4.90</w:t>
      </w:r>
    </w:p>
    <w:p w14:paraId="6030B46D" w14:textId="384665DE" w:rsidR="00636B2F" w:rsidRPr="00587296" w:rsidRDefault="00636B2F" w:rsidP="008620C0">
      <w:pPr>
        <w:pStyle w:val="ListParagraph"/>
        <w:numPr>
          <w:ilvl w:val="0"/>
          <w:numId w:val="16"/>
        </w:numPr>
        <w:spacing w:after="160" w:line="259" w:lineRule="auto"/>
        <w:contextualSpacing/>
        <w:jc w:val="both"/>
        <w:rPr>
          <w:rFonts w:asciiTheme="minorHAnsi" w:hAnsiTheme="minorHAnsi" w:cstheme="minorHAnsi"/>
        </w:rPr>
      </w:pPr>
      <w:r w:rsidRPr="00587296">
        <w:rPr>
          <w:rFonts w:asciiTheme="minorHAnsi" w:hAnsiTheme="minorHAnsi" w:cstheme="minorHAnsi"/>
        </w:rPr>
        <w:t>Rs. 1</w:t>
      </w:r>
      <w:r w:rsidR="00056035" w:rsidRPr="00587296">
        <w:rPr>
          <w:rFonts w:asciiTheme="minorHAnsi" w:hAnsiTheme="minorHAnsi" w:cstheme="minorHAnsi"/>
        </w:rPr>
        <w:t>5.90</w:t>
      </w:r>
      <w:r w:rsidR="003D19F6" w:rsidRPr="00587296">
        <w:rPr>
          <w:rFonts w:asciiTheme="minorHAnsi" w:hAnsiTheme="minorHAnsi" w:cstheme="minorHAnsi"/>
        </w:rPr>
        <w:t>.</w:t>
      </w:r>
    </w:p>
    <w:p w14:paraId="1BB66576" w14:textId="77777777" w:rsidR="003D19F6" w:rsidRPr="00C110F2" w:rsidRDefault="003D19F6" w:rsidP="003D19F6">
      <w:pPr>
        <w:pStyle w:val="ListParagraph"/>
        <w:spacing w:after="160" w:line="259" w:lineRule="auto"/>
        <w:ind w:left="1440"/>
        <w:contextualSpacing/>
        <w:jc w:val="both"/>
        <w:rPr>
          <w:rFonts w:asciiTheme="minorHAnsi" w:hAnsiTheme="minorHAnsi" w:cstheme="minorHAnsi"/>
        </w:rPr>
      </w:pPr>
    </w:p>
    <w:p w14:paraId="16967ABF" w14:textId="7AD92F4F" w:rsidR="00ED3B7A" w:rsidRPr="00C110F2" w:rsidRDefault="00ED3B7A" w:rsidP="008620C0">
      <w:pPr>
        <w:pStyle w:val="ListParagraph"/>
        <w:numPr>
          <w:ilvl w:val="0"/>
          <w:numId w:val="13"/>
        </w:numPr>
        <w:spacing w:after="160" w:line="259" w:lineRule="auto"/>
        <w:contextualSpacing/>
        <w:jc w:val="both"/>
        <w:rPr>
          <w:rFonts w:asciiTheme="minorHAnsi" w:hAnsiTheme="minorHAnsi" w:cstheme="minorHAnsi"/>
        </w:rPr>
      </w:pPr>
      <w:r w:rsidRPr="00C110F2">
        <w:rPr>
          <w:rFonts w:asciiTheme="minorHAnsi" w:hAnsiTheme="minorHAnsi" w:cstheme="minorHAnsi"/>
        </w:rPr>
        <w:lastRenderedPageBreak/>
        <w:t xml:space="preserve">Bin Card is one of the important storage </w:t>
      </w:r>
      <w:r w:rsidR="003D19F6" w:rsidRPr="00C110F2">
        <w:rPr>
          <w:rFonts w:asciiTheme="minorHAnsi" w:hAnsiTheme="minorHAnsi" w:cstheme="minorHAnsi"/>
        </w:rPr>
        <w:t>concepts</w:t>
      </w:r>
      <w:r w:rsidRPr="00C110F2">
        <w:rPr>
          <w:rFonts w:asciiTheme="minorHAnsi" w:hAnsiTheme="minorHAnsi" w:cstheme="minorHAnsi"/>
        </w:rPr>
        <w:t xml:space="preserve"> in Inventory Management.  From the below mentioned alternatives, identify which one of the </w:t>
      </w:r>
      <w:r w:rsidR="003D19F6" w:rsidRPr="00C110F2">
        <w:rPr>
          <w:rFonts w:asciiTheme="minorHAnsi" w:hAnsiTheme="minorHAnsi" w:cstheme="minorHAnsi"/>
        </w:rPr>
        <w:t>choices</w:t>
      </w:r>
      <w:r w:rsidRPr="00C110F2">
        <w:rPr>
          <w:rFonts w:asciiTheme="minorHAnsi" w:hAnsiTheme="minorHAnsi" w:cstheme="minorHAnsi"/>
        </w:rPr>
        <w:t xml:space="preserve"> is given wrongly.</w:t>
      </w:r>
    </w:p>
    <w:p w14:paraId="25EFAA42" w14:textId="77777777" w:rsidR="00ED3B7A" w:rsidRPr="00C110F2" w:rsidRDefault="00ED3B7A" w:rsidP="008620C0">
      <w:pPr>
        <w:pStyle w:val="ListParagraph"/>
        <w:numPr>
          <w:ilvl w:val="0"/>
          <w:numId w:val="17"/>
        </w:numPr>
        <w:spacing w:after="160" w:line="259" w:lineRule="auto"/>
        <w:contextualSpacing/>
        <w:jc w:val="both"/>
        <w:rPr>
          <w:rFonts w:asciiTheme="minorHAnsi" w:hAnsiTheme="minorHAnsi" w:cstheme="minorHAnsi"/>
        </w:rPr>
      </w:pPr>
      <w:r w:rsidRPr="00C110F2">
        <w:rPr>
          <w:rFonts w:asciiTheme="minorHAnsi" w:hAnsiTheme="minorHAnsi" w:cstheme="minorHAnsi"/>
        </w:rPr>
        <w:t>Bin Cards are kept along with the location of the stores.</w:t>
      </w:r>
    </w:p>
    <w:p w14:paraId="76637AA4" w14:textId="77777777" w:rsidR="00ED3B7A" w:rsidRPr="00C110F2" w:rsidRDefault="00ED3B7A" w:rsidP="008620C0">
      <w:pPr>
        <w:pStyle w:val="ListParagraph"/>
        <w:numPr>
          <w:ilvl w:val="0"/>
          <w:numId w:val="17"/>
        </w:numPr>
        <w:spacing w:after="160" w:line="259" w:lineRule="auto"/>
        <w:contextualSpacing/>
        <w:jc w:val="both"/>
        <w:rPr>
          <w:rFonts w:asciiTheme="minorHAnsi" w:hAnsiTheme="minorHAnsi" w:cstheme="minorHAnsi"/>
        </w:rPr>
      </w:pPr>
      <w:r w:rsidRPr="00C110F2">
        <w:rPr>
          <w:rFonts w:asciiTheme="minorHAnsi" w:hAnsiTheme="minorHAnsi" w:cstheme="minorHAnsi"/>
        </w:rPr>
        <w:t>Bind Card is maintained by the Inventory/Stores Department.</w:t>
      </w:r>
    </w:p>
    <w:p w14:paraId="6164EF85" w14:textId="77777777" w:rsidR="00ED3B7A" w:rsidRPr="00C110F2" w:rsidRDefault="00ED3B7A" w:rsidP="008620C0">
      <w:pPr>
        <w:pStyle w:val="ListParagraph"/>
        <w:numPr>
          <w:ilvl w:val="0"/>
          <w:numId w:val="17"/>
        </w:numPr>
        <w:spacing w:after="160" w:line="259" w:lineRule="auto"/>
        <w:contextualSpacing/>
        <w:jc w:val="both"/>
        <w:rPr>
          <w:rFonts w:asciiTheme="minorHAnsi" w:hAnsiTheme="minorHAnsi" w:cstheme="minorHAnsi"/>
        </w:rPr>
      </w:pPr>
      <w:r w:rsidRPr="00C110F2">
        <w:rPr>
          <w:rFonts w:asciiTheme="minorHAnsi" w:hAnsiTheme="minorHAnsi" w:cstheme="minorHAnsi"/>
        </w:rPr>
        <w:t>Bin Card records are kept in quantity.</w:t>
      </w:r>
    </w:p>
    <w:p w14:paraId="7845AA96" w14:textId="77777777" w:rsidR="00ED3B7A" w:rsidRPr="00587296" w:rsidRDefault="00ED3B7A" w:rsidP="008620C0">
      <w:pPr>
        <w:pStyle w:val="ListParagraph"/>
        <w:numPr>
          <w:ilvl w:val="0"/>
          <w:numId w:val="17"/>
        </w:numPr>
        <w:spacing w:after="160" w:line="259" w:lineRule="auto"/>
        <w:contextualSpacing/>
        <w:jc w:val="both"/>
        <w:rPr>
          <w:rFonts w:asciiTheme="minorHAnsi" w:hAnsiTheme="minorHAnsi" w:cstheme="minorHAnsi"/>
        </w:rPr>
      </w:pPr>
      <w:r w:rsidRPr="00587296">
        <w:rPr>
          <w:rFonts w:asciiTheme="minorHAnsi" w:hAnsiTheme="minorHAnsi" w:cstheme="minorHAnsi"/>
        </w:rPr>
        <w:t xml:space="preserve">Bin Card records are kept in quantity and value. </w:t>
      </w:r>
    </w:p>
    <w:p w14:paraId="23AE4490" w14:textId="77777777" w:rsidR="00ED3B7A" w:rsidRPr="00C110F2" w:rsidRDefault="00ED3B7A" w:rsidP="00ED3B7A">
      <w:pPr>
        <w:pStyle w:val="ListParagraph"/>
        <w:ind w:left="1080"/>
        <w:jc w:val="both"/>
        <w:rPr>
          <w:rFonts w:asciiTheme="minorHAnsi" w:hAnsiTheme="minorHAnsi" w:cstheme="minorHAnsi"/>
          <w:b/>
          <w:bCs/>
        </w:rPr>
      </w:pPr>
    </w:p>
    <w:p w14:paraId="6F891CC1" w14:textId="0C23B2FB" w:rsidR="00ED3B7A" w:rsidRPr="00C110F2" w:rsidRDefault="00ED3B7A" w:rsidP="008620C0">
      <w:pPr>
        <w:pStyle w:val="ListParagraph"/>
        <w:numPr>
          <w:ilvl w:val="0"/>
          <w:numId w:val="13"/>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In the ABC-VED matrix, from the alternatives given below, identify which one of the </w:t>
      </w:r>
      <w:r w:rsidR="003D19F6" w:rsidRPr="00C110F2">
        <w:rPr>
          <w:rFonts w:asciiTheme="minorHAnsi" w:hAnsiTheme="minorHAnsi" w:cstheme="minorHAnsi"/>
        </w:rPr>
        <w:t>choices</w:t>
      </w:r>
      <w:r w:rsidRPr="00C110F2">
        <w:rPr>
          <w:rFonts w:asciiTheme="minorHAnsi" w:hAnsiTheme="minorHAnsi" w:cstheme="minorHAnsi"/>
        </w:rPr>
        <w:t xml:space="preserve"> is </w:t>
      </w:r>
      <w:r w:rsidR="001254FF" w:rsidRPr="00C110F2">
        <w:rPr>
          <w:rFonts w:asciiTheme="minorHAnsi" w:hAnsiTheme="minorHAnsi" w:cstheme="minorHAnsi"/>
        </w:rPr>
        <w:t xml:space="preserve">the </w:t>
      </w:r>
      <w:r w:rsidR="00056035" w:rsidRPr="00C110F2">
        <w:rPr>
          <w:rFonts w:asciiTheme="minorHAnsi" w:hAnsiTheme="minorHAnsi" w:cstheme="minorHAnsi"/>
        </w:rPr>
        <w:t>least</w:t>
      </w:r>
      <w:r w:rsidRPr="00C110F2">
        <w:rPr>
          <w:rFonts w:asciiTheme="minorHAnsi" w:hAnsiTheme="minorHAnsi" w:cstheme="minorHAnsi"/>
        </w:rPr>
        <w:t xml:space="preserve"> valuable inventory.</w:t>
      </w:r>
    </w:p>
    <w:p w14:paraId="7A210D26" w14:textId="77777777" w:rsidR="00ED3B7A" w:rsidRPr="00C110F2" w:rsidRDefault="00ED3B7A" w:rsidP="008620C0">
      <w:pPr>
        <w:pStyle w:val="ListParagraph"/>
        <w:numPr>
          <w:ilvl w:val="0"/>
          <w:numId w:val="18"/>
        </w:numPr>
        <w:spacing w:after="160" w:line="259" w:lineRule="auto"/>
        <w:contextualSpacing/>
        <w:jc w:val="both"/>
        <w:rPr>
          <w:rFonts w:asciiTheme="minorHAnsi" w:hAnsiTheme="minorHAnsi" w:cstheme="minorHAnsi"/>
        </w:rPr>
      </w:pPr>
      <w:r w:rsidRPr="00C110F2">
        <w:rPr>
          <w:rFonts w:asciiTheme="minorHAnsi" w:hAnsiTheme="minorHAnsi" w:cstheme="minorHAnsi"/>
        </w:rPr>
        <w:t>AV</w:t>
      </w:r>
    </w:p>
    <w:p w14:paraId="61026084" w14:textId="77777777" w:rsidR="00ED3B7A" w:rsidRPr="00C110F2" w:rsidRDefault="00ED3B7A" w:rsidP="008620C0">
      <w:pPr>
        <w:pStyle w:val="ListParagraph"/>
        <w:numPr>
          <w:ilvl w:val="0"/>
          <w:numId w:val="18"/>
        </w:numPr>
        <w:spacing w:after="160" w:line="259" w:lineRule="auto"/>
        <w:contextualSpacing/>
        <w:jc w:val="both"/>
        <w:rPr>
          <w:rFonts w:asciiTheme="minorHAnsi" w:hAnsiTheme="minorHAnsi" w:cstheme="minorHAnsi"/>
        </w:rPr>
      </w:pPr>
      <w:r w:rsidRPr="00C110F2">
        <w:rPr>
          <w:rFonts w:asciiTheme="minorHAnsi" w:hAnsiTheme="minorHAnsi" w:cstheme="minorHAnsi"/>
        </w:rPr>
        <w:t>BE</w:t>
      </w:r>
    </w:p>
    <w:p w14:paraId="333D8F94" w14:textId="77777777" w:rsidR="00ED3B7A" w:rsidRPr="00C110F2" w:rsidRDefault="00ED3B7A" w:rsidP="008620C0">
      <w:pPr>
        <w:pStyle w:val="ListParagraph"/>
        <w:numPr>
          <w:ilvl w:val="0"/>
          <w:numId w:val="18"/>
        </w:numPr>
        <w:spacing w:after="160" w:line="259" w:lineRule="auto"/>
        <w:contextualSpacing/>
        <w:jc w:val="both"/>
        <w:rPr>
          <w:rFonts w:asciiTheme="minorHAnsi" w:hAnsiTheme="minorHAnsi" w:cstheme="minorHAnsi"/>
        </w:rPr>
      </w:pPr>
      <w:r w:rsidRPr="00C110F2">
        <w:rPr>
          <w:rFonts w:asciiTheme="minorHAnsi" w:hAnsiTheme="minorHAnsi" w:cstheme="minorHAnsi"/>
        </w:rPr>
        <w:t>AD</w:t>
      </w:r>
    </w:p>
    <w:p w14:paraId="5BBA029F" w14:textId="77777777" w:rsidR="00ED3B7A" w:rsidRPr="00587296" w:rsidRDefault="00ED3B7A" w:rsidP="008620C0">
      <w:pPr>
        <w:pStyle w:val="ListParagraph"/>
        <w:numPr>
          <w:ilvl w:val="0"/>
          <w:numId w:val="18"/>
        </w:numPr>
        <w:spacing w:after="160" w:line="259" w:lineRule="auto"/>
        <w:contextualSpacing/>
        <w:jc w:val="both"/>
        <w:rPr>
          <w:rFonts w:asciiTheme="minorHAnsi" w:hAnsiTheme="minorHAnsi" w:cstheme="minorHAnsi"/>
        </w:rPr>
      </w:pPr>
      <w:r w:rsidRPr="00587296">
        <w:rPr>
          <w:rFonts w:asciiTheme="minorHAnsi" w:hAnsiTheme="minorHAnsi" w:cstheme="minorHAnsi"/>
        </w:rPr>
        <w:t>CD.</w:t>
      </w:r>
    </w:p>
    <w:p w14:paraId="25F4691A" w14:textId="77777777" w:rsidR="00056035" w:rsidRPr="00C110F2" w:rsidRDefault="00056035" w:rsidP="00056035">
      <w:pPr>
        <w:pStyle w:val="ListParagraph"/>
        <w:spacing w:after="160" w:line="259" w:lineRule="auto"/>
        <w:ind w:left="1440"/>
        <w:contextualSpacing/>
        <w:jc w:val="both"/>
        <w:rPr>
          <w:rFonts w:asciiTheme="minorHAnsi" w:hAnsiTheme="minorHAnsi" w:cstheme="minorHAnsi"/>
          <w:b/>
          <w:bCs/>
        </w:rPr>
      </w:pPr>
    </w:p>
    <w:p w14:paraId="7E6BFECC" w14:textId="1FF6F3E1" w:rsidR="00056035" w:rsidRPr="00C110F2" w:rsidRDefault="00056035" w:rsidP="008620C0">
      <w:pPr>
        <w:pStyle w:val="ListParagraph"/>
        <w:numPr>
          <w:ilvl w:val="0"/>
          <w:numId w:val="13"/>
        </w:numPr>
        <w:spacing w:after="160" w:line="259" w:lineRule="auto"/>
        <w:contextualSpacing/>
        <w:jc w:val="both"/>
        <w:rPr>
          <w:rFonts w:asciiTheme="minorHAnsi" w:hAnsiTheme="minorHAnsi" w:cstheme="minorHAnsi"/>
          <w:b/>
          <w:bCs/>
        </w:rPr>
      </w:pPr>
      <w:r w:rsidRPr="00C110F2">
        <w:rPr>
          <w:rFonts w:asciiTheme="minorHAnsi" w:hAnsiTheme="minorHAnsi" w:cstheme="minorHAnsi"/>
        </w:rPr>
        <w:t>What is the main merit of holding inventory which is more than the optimum level?</w:t>
      </w:r>
    </w:p>
    <w:p w14:paraId="67F17B96" w14:textId="28BBA34F" w:rsidR="00370A8C" w:rsidRPr="00587296" w:rsidRDefault="00370A8C" w:rsidP="008620C0">
      <w:pPr>
        <w:pStyle w:val="ListParagraph"/>
        <w:numPr>
          <w:ilvl w:val="0"/>
          <w:numId w:val="27"/>
        </w:numPr>
        <w:spacing w:after="160" w:line="259" w:lineRule="auto"/>
        <w:contextualSpacing/>
        <w:jc w:val="both"/>
        <w:rPr>
          <w:rFonts w:asciiTheme="minorHAnsi" w:hAnsiTheme="minorHAnsi" w:cstheme="minorHAnsi"/>
        </w:rPr>
      </w:pPr>
      <w:r w:rsidRPr="00587296">
        <w:rPr>
          <w:rFonts w:asciiTheme="minorHAnsi" w:hAnsiTheme="minorHAnsi" w:cstheme="minorHAnsi"/>
        </w:rPr>
        <w:t>Stock out situation can be avoided.</w:t>
      </w:r>
    </w:p>
    <w:p w14:paraId="4A9D818A" w14:textId="4174E43E" w:rsidR="00370A8C" w:rsidRPr="00C110F2" w:rsidRDefault="00370A8C" w:rsidP="008620C0">
      <w:pPr>
        <w:pStyle w:val="ListParagraph"/>
        <w:numPr>
          <w:ilvl w:val="0"/>
          <w:numId w:val="27"/>
        </w:numPr>
        <w:spacing w:after="160" w:line="259" w:lineRule="auto"/>
        <w:contextualSpacing/>
        <w:jc w:val="both"/>
        <w:rPr>
          <w:rFonts w:asciiTheme="minorHAnsi" w:hAnsiTheme="minorHAnsi" w:cstheme="minorHAnsi"/>
        </w:rPr>
      </w:pPr>
      <w:r w:rsidRPr="00C110F2">
        <w:rPr>
          <w:rFonts w:asciiTheme="minorHAnsi" w:hAnsiTheme="minorHAnsi" w:cstheme="minorHAnsi"/>
        </w:rPr>
        <w:t>Stock out situation cannot be avoided.</w:t>
      </w:r>
    </w:p>
    <w:p w14:paraId="076B070A" w14:textId="7A89379C" w:rsidR="00370A8C" w:rsidRPr="00C110F2" w:rsidRDefault="00370A8C" w:rsidP="008620C0">
      <w:pPr>
        <w:pStyle w:val="ListParagraph"/>
        <w:numPr>
          <w:ilvl w:val="0"/>
          <w:numId w:val="27"/>
        </w:numPr>
        <w:spacing w:after="160" w:line="259" w:lineRule="auto"/>
        <w:contextualSpacing/>
        <w:jc w:val="both"/>
        <w:rPr>
          <w:rFonts w:asciiTheme="minorHAnsi" w:hAnsiTheme="minorHAnsi" w:cstheme="minorHAnsi"/>
        </w:rPr>
      </w:pPr>
      <w:r w:rsidRPr="00C110F2">
        <w:rPr>
          <w:rFonts w:asciiTheme="minorHAnsi" w:hAnsiTheme="minorHAnsi" w:cstheme="minorHAnsi"/>
        </w:rPr>
        <w:t>Inventory holding cost would be less.</w:t>
      </w:r>
    </w:p>
    <w:p w14:paraId="6BB15E76" w14:textId="6C2B3094" w:rsidR="00370A8C" w:rsidRPr="00C110F2" w:rsidRDefault="00370A8C" w:rsidP="008620C0">
      <w:pPr>
        <w:pStyle w:val="ListParagraph"/>
        <w:numPr>
          <w:ilvl w:val="0"/>
          <w:numId w:val="27"/>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Insurance cost on Inventory holding would come down. </w:t>
      </w:r>
    </w:p>
    <w:p w14:paraId="6F4B596E" w14:textId="77777777" w:rsidR="00056035" w:rsidRPr="00C110F2" w:rsidRDefault="00056035" w:rsidP="00056035">
      <w:pPr>
        <w:pStyle w:val="ListParagraph"/>
        <w:spacing w:after="160" w:line="259" w:lineRule="auto"/>
        <w:ind w:left="1440"/>
        <w:contextualSpacing/>
        <w:jc w:val="both"/>
        <w:rPr>
          <w:rFonts w:asciiTheme="minorHAnsi" w:hAnsiTheme="minorHAnsi" w:cstheme="minorHAnsi"/>
          <w:b/>
          <w:bCs/>
        </w:rPr>
      </w:pPr>
    </w:p>
    <w:p w14:paraId="7BB50C1F" w14:textId="200B387B" w:rsidR="00370A8C" w:rsidRPr="00C110F2" w:rsidRDefault="00370A8C" w:rsidP="008620C0">
      <w:pPr>
        <w:pStyle w:val="ListParagraph"/>
        <w:numPr>
          <w:ilvl w:val="0"/>
          <w:numId w:val="13"/>
        </w:numPr>
        <w:spacing w:after="160" w:line="259" w:lineRule="auto"/>
        <w:contextualSpacing/>
        <w:jc w:val="both"/>
        <w:rPr>
          <w:rFonts w:asciiTheme="minorHAnsi" w:hAnsiTheme="minorHAnsi" w:cstheme="minorHAnsi"/>
          <w:b/>
          <w:bCs/>
        </w:rPr>
      </w:pPr>
      <w:r w:rsidRPr="00C110F2">
        <w:rPr>
          <w:rFonts w:asciiTheme="minorHAnsi" w:hAnsiTheme="minorHAnsi" w:cstheme="minorHAnsi"/>
        </w:rPr>
        <w:t>What is the main merit of holding inventory which is less than the optimum level?</w:t>
      </w:r>
    </w:p>
    <w:p w14:paraId="6B9EEAE9" w14:textId="77777777" w:rsidR="00370A8C" w:rsidRPr="00C110F2" w:rsidRDefault="00370A8C" w:rsidP="008620C0">
      <w:pPr>
        <w:pStyle w:val="ListParagraph"/>
        <w:numPr>
          <w:ilvl w:val="0"/>
          <w:numId w:val="28"/>
        </w:numPr>
        <w:spacing w:after="160" w:line="259" w:lineRule="auto"/>
        <w:contextualSpacing/>
        <w:jc w:val="both"/>
        <w:rPr>
          <w:rFonts w:asciiTheme="minorHAnsi" w:hAnsiTheme="minorHAnsi" w:cstheme="minorHAnsi"/>
        </w:rPr>
      </w:pPr>
      <w:r w:rsidRPr="00C110F2">
        <w:rPr>
          <w:rFonts w:asciiTheme="minorHAnsi" w:hAnsiTheme="minorHAnsi" w:cstheme="minorHAnsi"/>
        </w:rPr>
        <w:t>Stock out situation can be avoided.</w:t>
      </w:r>
    </w:p>
    <w:p w14:paraId="7BC5CD08" w14:textId="77777777" w:rsidR="00370A8C" w:rsidRPr="00587296" w:rsidRDefault="00370A8C" w:rsidP="008620C0">
      <w:pPr>
        <w:pStyle w:val="ListParagraph"/>
        <w:numPr>
          <w:ilvl w:val="0"/>
          <w:numId w:val="28"/>
        </w:numPr>
        <w:spacing w:after="160" w:line="259" w:lineRule="auto"/>
        <w:contextualSpacing/>
        <w:jc w:val="both"/>
        <w:rPr>
          <w:rFonts w:asciiTheme="minorHAnsi" w:hAnsiTheme="minorHAnsi" w:cstheme="minorHAnsi"/>
        </w:rPr>
      </w:pPr>
      <w:r w:rsidRPr="00587296">
        <w:rPr>
          <w:rFonts w:asciiTheme="minorHAnsi" w:hAnsiTheme="minorHAnsi" w:cstheme="minorHAnsi"/>
        </w:rPr>
        <w:t>Inventory holding cost would be less.</w:t>
      </w:r>
    </w:p>
    <w:p w14:paraId="5069A7FA" w14:textId="61B7DF1F" w:rsidR="00370A8C" w:rsidRPr="00C110F2" w:rsidRDefault="00370A8C" w:rsidP="008620C0">
      <w:pPr>
        <w:pStyle w:val="ListParagraph"/>
        <w:numPr>
          <w:ilvl w:val="0"/>
          <w:numId w:val="28"/>
        </w:numPr>
        <w:spacing w:after="160" w:line="259" w:lineRule="auto"/>
        <w:contextualSpacing/>
        <w:jc w:val="both"/>
        <w:rPr>
          <w:rFonts w:asciiTheme="minorHAnsi" w:hAnsiTheme="minorHAnsi" w:cstheme="minorHAnsi"/>
        </w:rPr>
      </w:pPr>
      <w:r w:rsidRPr="00C110F2">
        <w:rPr>
          <w:rFonts w:asciiTheme="minorHAnsi" w:hAnsiTheme="minorHAnsi" w:cstheme="minorHAnsi"/>
        </w:rPr>
        <w:t>Inventory holding cost would be more.</w:t>
      </w:r>
    </w:p>
    <w:p w14:paraId="6E57A18B" w14:textId="05F9A34C" w:rsidR="00370A8C" w:rsidRPr="00C110F2" w:rsidRDefault="00370A8C" w:rsidP="008620C0">
      <w:pPr>
        <w:pStyle w:val="ListParagraph"/>
        <w:numPr>
          <w:ilvl w:val="0"/>
          <w:numId w:val="28"/>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Insurance cost on Inventory holding would be very high. </w:t>
      </w:r>
    </w:p>
    <w:p w14:paraId="3CFB4201" w14:textId="77777777" w:rsidR="00056035" w:rsidRPr="00C110F2" w:rsidRDefault="00056035" w:rsidP="00056035">
      <w:pPr>
        <w:pStyle w:val="ListParagraph"/>
        <w:spacing w:after="160" w:line="259" w:lineRule="auto"/>
        <w:ind w:left="1440"/>
        <w:contextualSpacing/>
        <w:jc w:val="both"/>
        <w:rPr>
          <w:rFonts w:asciiTheme="minorHAnsi" w:hAnsiTheme="minorHAnsi" w:cstheme="minorHAnsi"/>
          <w:b/>
          <w:bCs/>
        </w:rPr>
      </w:pPr>
    </w:p>
    <w:p w14:paraId="7D18FFB0" w14:textId="3D99BB28" w:rsidR="00056035" w:rsidRPr="00C110F2" w:rsidRDefault="00370A8C" w:rsidP="008620C0">
      <w:pPr>
        <w:pStyle w:val="ListParagraph"/>
        <w:numPr>
          <w:ilvl w:val="0"/>
          <w:numId w:val="13"/>
        </w:numPr>
        <w:spacing w:after="160" w:line="259" w:lineRule="auto"/>
        <w:contextualSpacing/>
        <w:jc w:val="both"/>
        <w:rPr>
          <w:rFonts w:asciiTheme="minorHAnsi" w:hAnsiTheme="minorHAnsi" w:cstheme="minorHAnsi"/>
        </w:rPr>
      </w:pPr>
      <w:r w:rsidRPr="00C110F2">
        <w:rPr>
          <w:rFonts w:asciiTheme="minorHAnsi" w:hAnsiTheme="minorHAnsi" w:cstheme="minorHAnsi"/>
        </w:rPr>
        <w:t>What is the relation between the Ordering Cost and Inventory Carrying Cost in the Economic Ordering Quantity analysis?</w:t>
      </w:r>
    </w:p>
    <w:p w14:paraId="678A2588" w14:textId="2B2F9E63" w:rsidR="00370A8C" w:rsidRPr="00C110F2" w:rsidRDefault="00370A8C" w:rsidP="008620C0">
      <w:pPr>
        <w:pStyle w:val="ListParagraph"/>
        <w:numPr>
          <w:ilvl w:val="0"/>
          <w:numId w:val="29"/>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It is direct correlation, when the Ordering Cost goes up, the Inventory Carrying Cost would also go up. </w:t>
      </w:r>
    </w:p>
    <w:p w14:paraId="67A9056B" w14:textId="61F2839C" w:rsidR="00370A8C" w:rsidRPr="00C110F2" w:rsidRDefault="00370A8C" w:rsidP="008620C0">
      <w:pPr>
        <w:pStyle w:val="ListParagraph"/>
        <w:numPr>
          <w:ilvl w:val="0"/>
          <w:numId w:val="29"/>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The Ordering Cost and the Inventory Carrying Cost will always equal in all situations. </w:t>
      </w:r>
    </w:p>
    <w:p w14:paraId="1A37A7DF" w14:textId="77777777" w:rsidR="00370A8C" w:rsidRPr="00587296" w:rsidRDefault="00370A8C" w:rsidP="008620C0">
      <w:pPr>
        <w:pStyle w:val="ListParagraph"/>
        <w:numPr>
          <w:ilvl w:val="0"/>
          <w:numId w:val="29"/>
        </w:numPr>
        <w:spacing w:after="160" w:line="259" w:lineRule="auto"/>
        <w:contextualSpacing/>
        <w:jc w:val="both"/>
        <w:rPr>
          <w:rFonts w:asciiTheme="minorHAnsi" w:hAnsiTheme="minorHAnsi" w:cstheme="minorHAnsi"/>
        </w:rPr>
      </w:pPr>
      <w:r w:rsidRPr="00587296">
        <w:rPr>
          <w:rFonts w:asciiTheme="minorHAnsi" w:hAnsiTheme="minorHAnsi" w:cstheme="minorHAnsi"/>
        </w:rPr>
        <w:t xml:space="preserve">It is inverse correlation, when the Ordering Cost goes up, the Inventory Carrying Cost would come down. </w:t>
      </w:r>
    </w:p>
    <w:p w14:paraId="362C962E" w14:textId="26C97CA2" w:rsidR="00370A8C" w:rsidRPr="00C110F2" w:rsidRDefault="00370A8C" w:rsidP="008620C0">
      <w:pPr>
        <w:pStyle w:val="ListParagraph"/>
        <w:numPr>
          <w:ilvl w:val="0"/>
          <w:numId w:val="29"/>
        </w:numPr>
        <w:spacing w:after="160" w:line="259" w:lineRule="auto"/>
        <w:contextualSpacing/>
        <w:jc w:val="both"/>
        <w:rPr>
          <w:rFonts w:asciiTheme="minorHAnsi" w:hAnsiTheme="minorHAnsi" w:cstheme="minorHAnsi"/>
        </w:rPr>
      </w:pPr>
      <w:r w:rsidRPr="00C110F2">
        <w:rPr>
          <w:rFonts w:asciiTheme="minorHAnsi" w:hAnsiTheme="minorHAnsi" w:cstheme="minorHAnsi"/>
        </w:rPr>
        <w:t xml:space="preserve">No correlation exists between Ordering Cost and Inventory Carrying Cost. </w:t>
      </w:r>
    </w:p>
    <w:p w14:paraId="0894F9AE" w14:textId="77777777" w:rsidR="00370A8C" w:rsidRPr="00C110F2" w:rsidRDefault="00370A8C" w:rsidP="00370A8C">
      <w:pPr>
        <w:pStyle w:val="ListParagraph"/>
        <w:spacing w:after="160" w:line="259" w:lineRule="auto"/>
        <w:ind w:left="1440"/>
        <w:contextualSpacing/>
        <w:jc w:val="both"/>
        <w:rPr>
          <w:rFonts w:asciiTheme="minorHAnsi" w:hAnsiTheme="minorHAnsi" w:cstheme="minorHAnsi"/>
        </w:rPr>
      </w:pPr>
    </w:p>
    <w:p w14:paraId="35FCD563" w14:textId="7645036D" w:rsidR="00056035" w:rsidRPr="00C110F2" w:rsidRDefault="00370A8C" w:rsidP="008620C0">
      <w:pPr>
        <w:pStyle w:val="ListParagraph"/>
        <w:numPr>
          <w:ilvl w:val="0"/>
          <w:numId w:val="13"/>
        </w:numPr>
        <w:spacing w:after="160" w:line="259" w:lineRule="auto"/>
        <w:contextualSpacing/>
        <w:jc w:val="both"/>
        <w:rPr>
          <w:rFonts w:asciiTheme="minorHAnsi" w:hAnsiTheme="minorHAnsi" w:cstheme="minorHAnsi"/>
        </w:rPr>
      </w:pPr>
      <w:r w:rsidRPr="00C110F2">
        <w:rPr>
          <w:rFonts w:asciiTheme="minorHAnsi" w:hAnsiTheme="minorHAnsi" w:cstheme="minorHAnsi"/>
        </w:rPr>
        <w:t>One of the inventory norms is called as GOLF.  From the alternatives given below, identify the correct expansion for this acronym.</w:t>
      </w:r>
    </w:p>
    <w:p w14:paraId="57C1754B" w14:textId="205D5005" w:rsidR="00370A8C" w:rsidRPr="00C110F2" w:rsidRDefault="00B857CF" w:rsidP="008620C0">
      <w:pPr>
        <w:pStyle w:val="ListParagraph"/>
        <w:numPr>
          <w:ilvl w:val="0"/>
          <w:numId w:val="30"/>
        </w:numPr>
        <w:spacing w:after="160" w:line="259" w:lineRule="auto"/>
        <w:contextualSpacing/>
        <w:jc w:val="both"/>
        <w:rPr>
          <w:rFonts w:asciiTheme="minorHAnsi" w:hAnsiTheme="minorHAnsi" w:cstheme="minorHAnsi"/>
        </w:rPr>
      </w:pPr>
      <w:r w:rsidRPr="00C110F2">
        <w:rPr>
          <w:rFonts w:asciiTheme="minorHAnsi" w:hAnsiTheme="minorHAnsi" w:cstheme="minorHAnsi"/>
        </w:rPr>
        <w:t>Government, Ordinary, Leverage and Foreign.</w:t>
      </w:r>
    </w:p>
    <w:p w14:paraId="74859C0B" w14:textId="218E718A" w:rsidR="00B857CF" w:rsidRPr="00C110F2" w:rsidRDefault="00B857CF" w:rsidP="008620C0">
      <w:pPr>
        <w:pStyle w:val="ListParagraph"/>
        <w:numPr>
          <w:ilvl w:val="0"/>
          <w:numId w:val="30"/>
        </w:numPr>
        <w:spacing w:after="160" w:line="259" w:lineRule="auto"/>
        <w:contextualSpacing/>
        <w:jc w:val="both"/>
        <w:rPr>
          <w:rFonts w:asciiTheme="minorHAnsi" w:hAnsiTheme="minorHAnsi" w:cstheme="minorHAnsi"/>
        </w:rPr>
      </w:pPr>
      <w:r w:rsidRPr="00C110F2">
        <w:rPr>
          <w:rFonts w:asciiTheme="minorHAnsi" w:hAnsiTheme="minorHAnsi" w:cstheme="minorHAnsi"/>
        </w:rPr>
        <w:t>Government, Overseas, Leverage and Foreign</w:t>
      </w:r>
    </w:p>
    <w:p w14:paraId="3DF40C91" w14:textId="70A673A0" w:rsidR="00B857CF" w:rsidRPr="00587296" w:rsidRDefault="00B857CF" w:rsidP="008620C0">
      <w:pPr>
        <w:pStyle w:val="ListParagraph"/>
        <w:numPr>
          <w:ilvl w:val="0"/>
          <w:numId w:val="30"/>
        </w:numPr>
        <w:spacing w:after="160" w:line="259" w:lineRule="auto"/>
        <w:contextualSpacing/>
        <w:jc w:val="both"/>
        <w:rPr>
          <w:rFonts w:asciiTheme="minorHAnsi" w:hAnsiTheme="minorHAnsi" w:cstheme="minorHAnsi"/>
        </w:rPr>
      </w:pPr>
      <w:r w:rsidRPr="00587296">
        <w:rPr>
          <w:rFonts w:asciiTheme="minorHAnsi" w:hAnsiTheme="minorHAnsi" w:cstheme="minorHAnsi"/>
        </w:rPr>
        <w:lastRenderedPageBreak/>
        <w:t>Government, Ordinary, Local and Foreign.</w:t>
      </w:r>
    </w:p>
    <w:p w14:paraId="16FC481C" w14:textId="5FD3C19B" w:rsidR="00B857CF" w:rsidRPr="00C110F2" w:rsidRDefault="00B857CF" w:rsidP="008620C0">
      <w:pPr>
        <w:pStyle w:val="ListParagraph"/>
        <w:numPr>
          <w:ilvl w:val="0"/>
          <w:numId w:val="30"/>
        </w:numPr>
        <w:spacing w:after="160" w:line="259" w:lineRule="auto"/>
        <w:contextualSpacing/>
        <w:jc w:val="both"/>
        <w:rPr>
          <w:rFonts w:asciiTheme="minorHAnsi" w:hAnsiTheme="minorHAnsi" w:cstheme="minorHAnsi"/>
        </w:rPr>
      </w:pPr>
      <w:r w:rsidRPr="00C110F2">
        <w:rPr>
          <w:rFonts w:asciiTheme="minorHAnsi" w:hAnsiTheme="minorHAnsi" w:cstheme="minorHAnsi"/>
        </w:rPr>
        <w:t>Government, Ordinary, Least and Foreign.</w:t>
      </w:r>
    </w:p>
    <w:p w14:paraId="7C1CF09F" w14:textId="77777777" w:rsidR="00EE2EAD" w:rsidRPr="00A6122C" w:rsidRDefault="00EE2EAD" w:rsidP="00A6122C">
      <w:pPr>
        <w:spacing w:after="160" w:line="259" w:lineRule="auto"/>
        <w:contextualSpacing/>
        <w:jc w:val="both"/>
        <w:rPr>
          <w:rFonts w:asciiTheme="minorHAnsi" w:hAnsiTheme="minorHAnsi" w:cstheme="minorHAnsi"/>
        </w:rPr>
      </w:pPr>
    </w:p>
    <w:p w14:paraId="4CC4A3F6" w14:textId="77777777" w:rsidR="00EE2EAD" w:rsidRPr="00C110F2" w:rsidRDefault="00EE2EAD" w:rsidP="00B857CF">
      <w:pPr>
        <w:pStyle w:val="ListParagraph"/>
        <w:spacing w:after="160" w:line="259" w:lineRule="auto"/>
        <w:ind w:left="1440"/>
        <w:contextualSpacing/>
        <w:jc w:val="both"/>
        <w:rPr>
          <w:rFonts w:asciiTheme="minorHAnsi" w:hAnsiTheme="minorHAnsi" w:cstheme="minorHAnsi"/>
        </w:rPr>
      </w:pPr>
    </w:p>
    <w:p w14:paraId="4017113A" w14:textId="55CDC49D" w:rsidR="00B857CF" w:rsidRPr="00C110F2" w:rsidRDefault="00EE2EAD" w:rsidP="008620C0">
      <w:pPr>
        <w:pStyle w:val="ListParagraph"/>
        <w:numPr>
          <w:ilvl w:val="0"/>
          <w:numId w:val="13"/>
        </w:numPr>
        <w:spacing w:after="160" w:line="259" w:lineRule="auto"/>
        <w:contextualSpacing/>
        <w:jc w:val="both"/>
        <w:rPr>
          <w:rFonts w:asciiTheme="minorHAnsi" w:hAnsiTheme="minorHAnsi" w:cstheme="minorHAnsi"/>
        </w:rPr>
      </w:pPr>
      <w:r w:rsidRPr="00C110F2">
        <w:rPr>
          <w:rFonts w:asciiTheme="minorHAnsi" w:hAnsiTheme="minorHAnsi" w:cstheme="minorHAnsi"/>
        </w:rPr>
        <w:t>Which one of the alternatives given below represent correct formula for arriving at the Reorder Level?</w:t>
      </w:r>
    </w:p>
    <w:p w14:paraId="63952F2F" w14:textId="4F878FA7" w:rsidR="00EE2EAD" w:rsidRPr="00C110F2" w:rsidRDefault="00EE2EAD" w:rsidP="008620C0">
      <w:pPr>
        <w:pStyle w:val="ListParagraph"/>
        <w:numPr>
          <w:ilvl w:val="1"/>
          <w:numId w:val="13"/>
        </w:numPr>
        <w:jc w:val="both"/>
        <w:rPr>
          <w:rFonts w:asciiTheme="minorHAnsi" w:hAnsiTheme="minorHAnsi" w:cstheme="minorHAnsi"/>
        </w:rPr>
      </w:pPr>
      <w:r w:rsidRPr="00C110F2">
        <w:rPr>
          <w:rFonts w:asciiTheme="minorHAnsi" w:hAnsiTheme="minorHAnsi" w:cstheme="minorHAnsi"/>
        </w:rPr>
        <w:t>Minimum consumption x Maximum reorder period.</w:t>
      </w:r>
    </w:p>
    <w:p w14:paraId="25BC546C" w14:textId="673A4B6B" w:rsidR="00EE2EAD" w:rsidRPr="00C110F2" w:rsidRDefault="00EE2EAD" w:rsidP="008620C0">
      <w:pPr>
        <w:pStyle w:val="ListParagraph"/>
        <w:numPr>
          <w:ilvl w:val="1"/>
          <w:numId w:val="13"/>
        </w:numPr>
        <w:jc w:val="both"/>
        <w:rPr>
          <w:rFonts w:asciiTheme="minorHAnsi" w:hAnsiTheme="minorHAnsi" w:cstheme="minorHAnsi"/>
        </w:rPr>
      </w:pPr>
      <w:r w:rsidRPr="00C110F2">
        <w:rPr>
          <w:rFonts w:asciiTheme="minorHAnsi" w:hAnsiTheme="minorHAnsi" w:cstheme="minorHAnsi"/>
        </w:rPr>
        <w:t>Maximum consumption x Minimum reorder period</w:t>
      </w:r>
    </w:p>
    <w:p w14:paraId="2874F914" w14:textId="3823F319" w:rsidR="00EE2EAD" w:rsidRPr="00C110F2" w:rsidRDefault="00EE2EAD" w:rsidP="008620C0">
      <w:pPr>
        <w:pStyle w:val="ListParagraph"/>
        <w:numPr>
          <w:ilvl w:val="1"/>
          <w:numId w:val="13"/>
        </w:numPr>
        <w:jc w:val="both"/>
        <w:rPr>
          <w:rFonts w:asciiTheme="minorHAnsi" w:hAnsiTheme="minorHAnsi" w:cstheme="minorHAnsi"/>
        </w:rPr>
      </w:pPr>
      <w:r w:rsidRPr="00C110F2">
        <w:rPr>
          <w:rFonts w:asciiTheme="minorHAnsi" w:hAnsiTheme="minorHAnsi" w:cstheme="minorHAnsi"/>
        </w:rPr>
        <w:t>Minimum consumption x Minimum reorder period.</w:t>
      </w:r>
    </w:p>
    <w:p w14:paraId="6471C9D1" w14:textId="003680B7" w:rsidR="00EE2EAD" w:rsidRPr="00587296" w:rsidRDefault="00EE2EAD" w:rsidP="008620C0">
      <w:pPr>
        <w:pStyle w:val="ListParagraph"/>
        <w:numPr>
          <w:ilvl w:val="1"/>
          <w:numId w:val="13"/>
        </w:numPr>
        <w:jc w:val="both"/>
        <w:rPr>
          <w:rFonts w:asciiTheme="minorHAnsi" w:hAnsiTheme="minorHAnsi" w:cstheme="minorHAnsi"/>
        </w:rPr>
      </w:pPr>
      <w:r w:rsidRPr="00587296">
        <w:rPr>
          <w:rFonts w:asciiTheme="minorHAnsi" w:hAnsiTheme="minorHAnsi" w:cstheme="minorHAnsi"/>
        </w:rPr>
        <w:t>Maximum consumption x Maximum reorder period.</w:t>
      </w:r>
    </w:p>
    <w:p w14:paraId="2A25D9FA" w14:textId="77777777" w:rsidR="00B857CF" w:rsidRPr="00C110F2" w:rsidRDefault="00B857CF" w:rsidP="00B857CF">
      <w:pPr>
        <w:spacing w:after="160" w:line="259" w:lineRule="auto"/>
        <w:contextualSpacing/>
        <w:jc w:val="both"/>
        <w:rPr>
          <w:rFonts w:asciiTheme="minorHAnsi" w:hAnsiTheme="minorHAnsi" w:cstheme="minorHAnsi"/>
        </w:rPr>
      </w:pPr>
    </w:p>
    <w:p w14:paraId="14B72276" w14:textId="71D05F20" w:rsidR="00B15B2D" w:rsidRPr="008620C0" w:rsidRDefault="00B15B2D" w:rsidP="008620C0">
      <w:pPr>
        <w:pStyle w:val="ListParagraph"/>
        <w:ind w:hanging="360"/>
        <w:rPr>
          <w:rFonts w:asciiTheme="minorHAnsi" w:hAnsiTheme="minorHAnsi" w:cstheme="minorHAnsi"/>
          <w:b/>
          <w:u w:val="double"/>
        </w:rPr>
      </w:pPr>
      <w:r w:rsidRPr="008620C0">
        <w:rPr>
          <w:rFonts w:asciiTheme="minorHAnsi" w:hAnsiTheme="minorHAnsi" w:cstheme="minorHAnsi"/>
          <w:b/>
          <w:u w:val="double"/>
        </w:rPr>
        <w:t>Section-</w:t>
      </w:r>
      <w:r w:rsidR="00EE2EAD" w:rsidRPr="008620C0">
        <w:rPr>
          <w:rFonts w:asciiTheme="minorHAnsi" w:hAnsiTheme="minorHAnsi" w:cstheme="minorHAnsi"/>
          <w:b/>
          <w:u w:val="double"/>
        </w:rPr>
        <w:t>2</w:t>
      </w:r>
      <w:r w:rsidRPr="008620C0">
        <w:rPr>
          <w:rFonts w:asciiTheme="minorHAnsi" w:hAnsiTheme="minorHAnsi" w:cstheme="minorHAnsi"/>
          <w:b/>
          <w:u w:val="double"/>
        </w:rPr>
        <w:t xml:space="preserve"> – Reasoning Section (Answer should not exceed more than 5 bullet points)</w:t>
      </w:r>
    </w:p>
    <w:p w14:paraId="1AD92E6C" w14:textId="77777777" w:rsidR="00255DAD" w:rsidRPr="008620C0" w:rsidRDefault="00255DAD" w:rsidP="008620C0">
      <w:pPr>
        <w:pStyle w:val="ListParagraph"/>
        <w:ind w:hanging="360"/>
        <w:rPr>
          <w:rFonts w:asciiTheme="minorHAnsi" w:hAnsiTheme="minorHAnsi" w:cstheme="minorHAnsi"/>
          <w:b/>
          <w:u w:val="double"/>
        </w:rPr>
      </w:pPr>
    </w:p>
    <w:p w14:paraId="50B1D478" w14:textId="0AA46A30" w:rsidR="00B15B2D" w:rsidRPr="008620C0" w:rsidRDefault="00255DAD" w:rsidP="008620C0">
      <w:pPr>
        <w:pStyle w:val="ListParagraph"/>
        <w:ind w:hanging="360"/>
        <w:rPr>
          <w:rFonts w:asciiTheme="minorHAnsi" w:hAnsiTheme="minorHAnsi" w:cstheme="minorHAnsi"/>
          <w:b/>
          <w:u w:val="double"/>
        </w:rPr>
      </w:pPr>
      <w:r w:rsidRPr="008620C0">
        <w:rPr>
          <w:rFonts w:asciiTheme="minorHAnsi" w:hAnsiTheme="minorHAnsi" w:cstheme="minorHAnsi"/>
          <w:b/>
          <w:u w:val="double"/>
        </w:rPr>
        <w:t xml:space="preserve">Three </w:t>
      </w:r>
      <w:r w:rsidR="00B15B2D" w:rsidRPr="008620C0">
        <w:rPr>
          <w:rFonts w:asciiTheme="minorHAnsi" w:hAnsiTheme="minorHAnsi" w:cstheme="minorHAnsi"/>
          <w:b/>
          <w:u w:val="double"/>
        </w:rPr>
        <w:t xml:space="preserve">Questions are there. Candidates have to answer any </w:t>
      </w:r>
      <w:r w:rsidRPr="008620C0">
        <w:rPr>
          <w:rFonts w:asciiTheme="minorHAnsi" w:hAnsiTheme="minorHAnsi" w:cstheme="minorHAnsi"/>
          <w:b/>
          <w:u w:val="double"/>
        </w:rPr>
        <w:t>2</w:t>
      </w:r>
      <w:r w:rsidR="00B15B2D" w:rsidRPr="008620C0">
        <w:rPr>
          <w:rFonts w:asciiTheme="minorHAnsi" w:hAnsiTheme="minorHAnsi" w:cstheme="minorHAnsi"/>
          <w:b/>
          <w:u w:val="double"/>
        </w:rPr>
        <w:t xml:space="preserve"> questions.  All questions carry 5 marks each – Total 1</w:t>
      </w:r>
      <w:r w:rsidRPr="008620C0">
        <w:rPr>
          <w:rFonts w:asciiTheme="minorHAnsi" w:hAnsiTheme="minorHAnsi" w:cstheme="minorHAnsi"/>
          <w:b/>
          <w:u w:val="double"/>
        </w:rPr>
        <w:t>0</w:t>
      </w:r>
      <w:r w:rsidR="00B15B2D" w:rsidRPr="008620C0">
        <w:rPr>
          <w:rFonts w:asciiTheme="minorHAnsi" w:hAnsiTheme="minorHAnsi" w:cstheme="minorHAnsi"/>
          <w:b/>
          <w:u w:val="double"/>
        </w:rPr>
        <w:t xml:space="preserve"> marks.</w:t>
      </w:r>
    </w:p>
    <w:p w14:paraId="6BA6D6AF" w14:textId="77777777" w:rsidR="00901B41" w:rsidRPr="00C110F2" w:rsidRDefault="00901B41" w:rsidP="00B15B2D">
      <w:pPr>
        <w:pStyle w:val="ListParagraph"/>
        <w:ind w:left="360"/>
        <w:jc w:val="center"/>
        <w:rPr>
          <w:rFonts w:asciiTheme="minorHAnsi" w:hAnsiTheme="minorHAnsi" w:cstheme="minorHAnsi"/>
          <w:b/>
        </w:rPr>
      </w:pPr>
    </w:p>
    <w:p w14:paraId="604A022B" w14:textId="0A767840" w:rsidR="002002B0" w:rsidRPr="00C110F2" w:rsidRDefault="002002B0" w:rsidP="008620C0">
      <w:pPr>
        <w:pStyle w:val="ListParagraph"/>
        <w:numPr>
          <w:ilvl w:val="0"/>
          <w:numId w:val="32"/>
        </w:numPr>
        <w:spacing w:after="200" w:line="276" w:lineRule="auto"/>
        <w:ind w:left="426"/>
        <w:contextualSpacing/>
        <w:jc w:val="both"/>
        <w:rPr>
          <w:rFonts w:asciiTheme="minorHAnsi" w:hAnsiTheme="minorHAnsi" w:cstheme="minorHAnsi"/>
        </w:rPr>
      </w:pPr>
      <w:r w:rsidRPr="00C110F2">
        <w:rPr>
          <w:rFonts w:asciiTheme="minorHAnsi" w:hAnsiTheme="minorHAnsi" w:cstheme="minorHAnsi"/>
        </w:rPr>
        <w:t xml:space="preserve">Write in detail about any </w:t>
      </w:r>
      <w:r w:rsidRPr="00C110F2">
        <w:rPr>
          <w:rFonts w:asciiTheme="minorHAnsi" w:hAnsiTheme="minorHAnsi" w:cstheme="minorHAnsi"/>
          <w:b/>
          <w:bCs/>
        </w:rPr>
        <w:t>ONE</w:t>
      </w:r>
      <w:r w:rsidRPr="00C110F2">
        <w:rPr>
          <w:rFonts w:asciiTheme="minorHAnsi" w:hAnsiTheme="minorHAnsi" w:cstheme="minorHAnsi"/>
        </w:rPr>
        <w:t xml:space="preserve"> of the below mentioned two concepts in Inventory Management. (5 marks):</w:t>
      </w:r>
    </w:p>
    <w:p w14:paraId="12421C77" w14:textId="3C62F617" w:rsidR="002002B0" w:rsidRPr="00C110F2" w:rsidRDefault="002002B0" w:rsidP="008620C0">
      <w:pPr>
        <w:pStyle w:val="ListParagraph"/>
        <w:numPr>
          <w:ilvl w:val="1"/>
          <w:numId w:val="3"/>
        </w:numPr>
        <w:tabs>
          <w:tab w:val="num" w:pos="1440"/>
        </w:tabs>
        <w:ind w:left="1440"/>
        <w:contextualSpacing/>
        <w:jc w:val="both"/>
        <w:rPr>
          <w:rFonts w:asciiTheme="minorHAnsi" w:hAnsiTheme="minorHAnsi" w:cstheme="minorHAnsi"/>
        </w:rPr>
      </w:pPr>
      <w:r w:rsidRPr="00C110F2">
        <w:rPr>
          <w:rFonts w:asciiTheme="minorHAnsi" w:hAnsiTheme="minorHAnsi" w:cstheme="minorHAnsi"/>
        </w:rPr>
        <w:t xml:space="preserve">Reorder Level </w:t>
      </w:r>
    </w:p>
    <w:p w14:paraId="0D4AC9D7" w14:textId="77777777" w:rsidR="002002B0" w:rsidRPr="00C110F2" w:rsidRDefault="002002B0" w:rsidP="008620C0">
      <w:pPr>
        <w:pStyle w:val="ListParagraph"/>
        <w:numPr>
          <w:ilvl w:val="1"/>
          <w:numId w:val="3"/>
        </w:numPr>
        <w:tabs>
          <w:tab w:val="num" w:pos="1440"/>
        </w:tabs>
        <w:ind w:left="1440"/>
        <w:contextualSpacing/>
        <w:jc w:val="both"/>
        <w:rPr>
          <w:rFonts w:asciiTheme="minorHAnsi" w:hAnsiTheme="minorHAnsi" w:cstheme="minorHAnsi"/>
        </w:rPr>
      </w:pPr>
      <w:r w:rsidRPr="00C110F2">
        <w:rPr>
          <w:rFonts w:asciiTheme="minorHAnsi" w:hAnsiTheme="minorHAnsi" w:cstheme="minorHAnsi"/>
        </w:rPr>
        <w:t>Lead Time</w:t>
      </w:r>
    </w:p>
    <w:p w14:paraId="6153A0BB" w14:textId="77777777" w:rsidR="002002B0" w:rsidRPr="00C110F2" w:rsidRDefault="002002B0" w:rsidP="002002B0">
      <w:pPr>
        <w:pStyle w:val="ListParagraph"/>
        <w:contextualSpacing/>
        <w:jc w:val="both"/>
        <w:rPr>
          <w:rFonts w:asciiTheme="minorHAnsi" w:hAnsiTheme="minorHAnsi" w:cstheme="minorHAnsi"/>
        </w:rPr>
      </w:pPr>
    </w:p>
    <w:p w14:paraId="7B274AE8" w14:textId="5ACFFDFF" w:rsidR="002002B0" w:rsidRPr="00C110F2" w:rsidRDefault="002002B0" w:rsidP="008620C0">
      <w:pPr>
        <w:pStyle w:val="ListParagraph"/>
        <w:numPr>
          <w:ilvl w:val="0"/>
          <w:numId w:val="32"/>
        </w:numPr>
        <w:spacing w:after="200" w:line="276" w:lineRule="auto"/>
        <w:ind w:left="426"/>
        <w:contextualSpacing/>
        <w:jc w:val="both"/>
        <w:rPr>
          <w:rFonts w:asciiTheme="minorHAnsi" w:hAnsiTheme="minorHAnsi" w:cstheme="minorHAnsi"/>
        </w:rPr>
      </w:pPr>
      <w:r w:rsidRPr="00C110F2">
        <w:rPr>
          <w:rFonts w:asciiTheme="minorHAnsi" w:hAnsiTheme="minorHAnsi" w:cstheme="minorHAnsi"/>
        </w:rPr>
        <w:t>In management of inventories, an entity should always strive to determine and achieve the optimum level of inventory.  Different tools of inventory analysis are available in arriving at the optimum inventory level.  Out of this, explain in detail any ONE of the Inventory analyses: (5 marks)</w:t>
      </w:r>
    </w:p>
    <w:p w14:paraId="357E0D19" w14:textId="77777777" w:rsidR="002002B0" w:rsidRPr="00C110F2" w:rsidRDefault="002002B0" w:rsidP="008620C0">
      <w:pPr>
        <w:pStyle w:val="ListParagraph"/>
        <w:numPr>
          <w:ilvl w:val="1"/>
          <w:numId w:val="31"/>
        </w:numPr>
        <w:contextualSpacing/>
        <w:jc w:val="both"/>
        <w:rPr>
          <w:rFonts w:asciiTheme="minorHAnsi" w:hAnsiTheme="minorHAnsi" w:cstheme="minorHAnsi"/>
        </w:rPr>
      </w:pPr>
      <w:r w:rsidRPr="00C110F2">
        <w:rPr>
          <w:rFonts w:asciiTheme="minorHAnsi" w:hAnsiTheme="minorHAnsi" w:cstheme="minorHAnsi"/>
        </w:rPr>
        <w:t>S-OS analysis.</w:t>
      </w:r>
    </w:p>
    <w:p w14:paraId="3FC940D6" w14:textId="77777777" w:rsidR="002002B0" w:rsidRPr="00C110F2" w:rsidRDefault="002002B0" w:rsidP="008620C0">
      <w:pPr>
        <w:pStyle w:val="ListParagraph"/>
        <w:numPr>
          <w:ilvl w:val="1"/>
          <w:numId w:val="31"/>
        </w:numPr>
        <w:contextualSpacing/>
        <w:jc w:val="both"/>
        <w:rPr>
          <w:rFonts w:asciiTheme="minorHAnsi" w:hAnsiTheme="minorHAnsi" w:cstheme="minorHAnsi"/>
        </w:rPr>
      </w:pPr>
      <w:r w:rsidRPr="00C110F2">
        <w:rPr>
          <w:rFonts w:asciiTheme="minorHAnsi" w:hAnsiTheme="minorHAnsi" w:cstheme="minorHAnsi"/>
        </w:rPr>
        <w:t>Just in Time analysis.</w:t>
      </w:r>
    </w:p>
    <w:p w14:paraId="1E6FC42B" w14:textId="77777777" w:rsidR="002002B0" w:rsidRPr="00C110F2" w:rsidRDefault="002002B0" w:rsidP="002002B0">
      <w:pPr>
        <w:pStyle w:val="ListParagraph"/>
        <w:contextualSpacing/>
        <w:jc w:val="both"/>
        <w:rPr>
          <w:rFonts w:asciiTheme="minorHAnsi" w:hAnsiTheme="minorHAnsi" w:cstheme="minorHAnsi"/>
        </w:rPr>
      </w:pPr>
    </w:p>
    <w:p w14:paraId="204CBDFC" w14:textId="3A6E9FA7" w:rsidR="002002B0" w:rsidRPr="00C110F2" w:rsidRDefault="002002B0" w:rsidP="008620C0">
      <w:pPr>
        <w:pStyle w:val="ListParagraph"/>
        <w:numPr>
          <w:ilvl w:val="0"/>
          <w:numId w:val="32"/>
        </w:numPr>
        <w:spacing w:after="200" w:line="276" w:lineRule="auto"/>
        <w:ind w:left="426"/>
        <w:contextualSpacing/>
        <w:jc w:val="both"/>
        <w:rPr>
          <w:rFonts w:asciiTheme="minorHAnsi" w:hAnsiTheme="minorHAnsi" w:cstheme="minorHAnsi"/>
        </w:rPr>
      </w:pPr>
      <w:r w:rsidRPr="00C110F2">
        <w:rPr>
          <w:rFonts w:asciiTheme="minorHAnsi" w:hAnsiTheme="minorHAnsi" w:cstheme="minorHAnsi"/>
        </w:rPr>
        <w:t>The following record is taken from the Stores Ledger of manufacturing concern: (</w:t>
      </w:r>
      <w:r w:rsidR="004E1B0D" w:rsidRPr="00C110F2">
        <w:rPr>
          <w:rFonts w:asciiTheme="minorHAnsi" w:hAnsiTheme="minorHAnsi" w:cstheme="minorHAnsi"/>
        </w:rPr>
        <w:t>5</w:t>
      </w:r>
      <w:r w:rsidRPr="00C110F2">
        <w:rPr>
          <w:rFonts w:asciiTheme="minorHAnsi" w:hAnsiTheme="minorHAnsi" w:cstheme="minorHAnsi"/>
        </w:rPr>
        <w:t xml:space="preserve"> marks)</w:t>
      </w:r>
    </w:p>
    <w:tbl>
      <w:tblPr>
        <w:tblStyle w:val="TableGrid"/>
        <w:tblW w:w="0" w:type="auto"/>
        <w:tblInd w:w="720" w:type="dxa"/>
        <w:tblLook w:val="04A0" w:firstRow="1" w:lastRow="0" w:firstColumn="1" w:lastColumn="0" w:noHBand="0" w:noVBand="1"/>
      </w:tblPr>
      <w:tblGrid>
        <w:gridCol w:w="1389"/>
        <w:gridCol w:w="2385"/>
        <w:gridCol w:w="1092"/>
        <w:gridCol w:w="1711"/>
        <w:gridCol w:w="1487"/>
      </w:tblGrid>
      <w:tr w:rsidR="002002B0" w:rsidRPr="00C110F2" w14:paraId="29A0D1EF" w14:textId="77777777" w:rsidTr="003E33E2">
        <w:tc>
          <w:tcPr>
            <w:tcW w:w="1389" w:type="dxa"/>
          </w:tcPr>
          <w:p w14:paraId="3B212591"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Date of Transaction</w:t>
            </w:r>
          </w:p>
        </w:tc>
        <w:tc>
          <w:tcPr>
            <w:tcW w:w="2385" w:type="dxa"/>
          </w:tcPr>
          <w:p w14:paraId="01AB0E49"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Details</w:t>
            </w:r>
          </w:p>
        </w:tc>
        <w:tc>
          <w:tcPr>
            <w:tcW w:w="1092" w:type="dxa"/>
            <w:tcBorders>
              <w:right w:val="single" w:sz="4" w:space="0" w:color="auto"/>
            </w:tcBorders>
          </w:tcPr>
          <w:p w14:paraId="1A4FBB7F"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Unit Cost (Rs.)</w:t>
            </w:r>
          </w:p>
        </w:tc>
        <w:tc>
          <w:tcPr>
            <w:tcW w:w="1711" w:type="dxa"/>
            <w:tcBorders>
              <w:left w:val="single" w:sz="4" w:space="0" w:color="auto"/>
            </w:tcBorders>
          </w:tcPr>
          <w:p w14:paraId="7FD8BAB9"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Total Units purchased</w:t>
            </w:r>
          </w:p>
        </w:tc>
        <w:tc>
          <w:tcPr>
            <w:tcW w:w="1487" w:type="dxa"/>
            <w:tcBorders>
              <w:left w:val="single" w:sz="4" w:space="0" w:color="auto"/>
            </w:tcBorders>
          </w:tcPr>
          <w:p w14:paraId="388035E8"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Given for Production</w:t>
            </w:r>
          </w:p>
        </w:tc>
      </w:tr>
      <w:tr w:rsidR="002002B0" w:rsidRPr="00C110F2" w14:paraId="72A8E716" w14:textId="77777777" w:rsidTr="003E33E2">
        <w:tc>
          <w:tcPr>
            <w:tcW w:w="1389" w:type="dxa"/>
          </w:tcPr>
          <w:p w14:paraId="19A290B3" w14:textId="15758C8A"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02/4/202</w:t>
            </w:r>
            <w:r w:rsidR="004E1B0D" w:rsidRPr="00C110F2">
              <w:rPr>
                <w:rFonts w:asciiTheme="minorHAnsi" w:hAnsiTheme="minorHAnsi" w:cstheme="minorHAnsi"/>
              </w:rPr>
              <w:t>3</w:t>
            </w:r>
          </w:p>
        </w:tc>
        <w:tc>
          <w:tcPr>
            <w:tcW w:w="2385" w:type="dxa"/>
          </w:tcPr>
          <w:p w14:paraId="0C95D276"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Purchase of raw material</w:t>
            </w:r>
          </w:p>
        </w:tc>
        <w:tc>
          <w:tcPr>
            <w:tcW w:w="1092" w:type="dxa"/>
            <w:tcBorders>
              <w:right w:val="single" w:sz="4" w:space="0" w:color="auto"/>
            </w:tcBorders>
          </w:tcPr>
          <w:p w14:paraId="6AB7AB84" w14:textId="12616860" w:rsidR="002002B0" w:rsidRPr="00C110F2" w:rsidRDefault="004E1B0D" w:rsidP="003E33E2">
            <w:pPr>
              <w:pStyle w:val="ListParagraph"/>
              <w:ind w:left="0"/>
              <w:jc w:val="right"/>
              <w:rPr>
                <w:rFonts w:asciiTheme="minorHAnsi" w:hAnsiTheme="minorHAnsi" w:cstheme="minorHAnsi"/>
              </w:rPr>
            </w:pPr>
            <w:r w:rsidRPr="00C110F2">
              <w:rPr>
                <w:rFonts w:asciiTheme="minorHAnsi" w:hAnsiTheme="minorHAnsi" w:cstheme="minorHAnsi"/>
              </w:rPr>
              <w:t>3</w:t>
            </w:r>
            <w:r w:rsidR="002002B0" w:rsidRPr="00C110F2">
              <w:rPr>
                <w:rFonts w:asciiTheme="minorHAnsi" w:hAnsiTheme="minorHAnsi" w:cstheme="minorHAnsi"/>
              </w:rPr>
              <w:t>00</w:t>
            </w:r>
          </w:p>
        </w:tc>
        <w:tc>
          <w:tcPr>
            <w:tcW w:w="1711" w:type="dxa"/>
            <w:tcBorders>
              <w:left w:val="single" w:sz="4" w:space="0" w:color="auto"/>
            </w:tcBorders>
          </w:tcPr>
          <w:p w14:paraId="233BDF11" w14:textId="77777777" w:rsidR="002002B0" w:rsidRPr="00C110F2" w:rsidRDefault="002002B0" w:rsidP="003E33E2">
            <w:pPr>
              <w:pStyle w:val="ListParagraph"/>
              <w:ind w:left="0"/>
              <w:jc w:val="right"/>
              <w:rPr>
                <w:rFonts w:asciiTheme="minorHAnsi" w:hAnsiTheme="minorHAnsi" w:cstheme="minorHAnsi"/>
              </w:rPr>
            </w:pPr>
            <w:r w:rsidRPr="00C110F2">
              <w:rPr>
                <w:rFonts w:asciiTheme="minorHAnsi" w:hAnsiTheme="minorHAnsi" w:cstheme="minorHAnsi"/>
              </w:rPr>
              <w:t>1,000</w:t>
            </w:r>
          </w:p>
        </w:tc>
        <w:tc>
          <w:tcPr>
            <w:tcW w:w="1487" w:type="dxa"/>
            <w:tcBorders>
              <w:left w:val="single" w:sz="4" w:space="0" w:color="auto"/>
            </w:tcBorders>
          </w:tcPr>
          <w:p w14:paraId="4AE9492C" w14:textId="77777777" w:rsidR="002002B0" w:rsidRPr="00C110F2" w:rsidRDefault="002002B0" w:rsidP="003E33E2">
            <w:pPr>
              <w:pStyle w:val="ListParagraph"/>
              <w:ind w:left="0"/>
              <w:jc w:val="right"/>
              <w:rPr>
                <w:rFonts w:asciiTheme="minorHAnsi" w:hAnsiTheme="minorHAnsi" w:cstheme="minorHAnsi"/>
              </w:rPr>
            </w:pPr>
          </w:p>
        </w:tc>
      </w:tr>
      <w:tr w:rsidR="002002B0" w:rsidRPr="00C110F2" w14:paraId="6C04C632" w14:textId="77777777" w:rsidTr="003E33E2">
        <w:tc>
          <w:tcPr>
            <w:tcW w:w="1389" w:type="dxa"/>
          </w:tcPr>
          <w:p w14:paraId="54B6297B" w14:textId="02E968FA"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09/4/202</w:t>
            </w:r>
            <w:r w:rsidR="004E1B0D" w:rsidRPr="00C110F2">
              <w:rPr>
                <w:rFonts w:asciiTheme="minorHAnsi" w:hAnsiTheme="minorHAnsi" w:cstheme="minorHAnsi"/>
              </w:rPr>
              <w:t>3</w:t>
            </w:r>
          </w:p>
        </w:tc>
        <w:tc>
          <w:tcPr>
            <w:tcW w:w="2385" w:type="dxa"/>
          </w:tcPr>
          <w:p w14:paraId="6B624280" w14:textId="77777777" w:rsidR="002002B0" w:rsidRPr="00C110F2" w:rsidRDefault="002002B0" w:rsidP="003E33E2">
            <w:pPr>
              <w:pStyle w:val="ListParagraph"/>
              <w:ind w:left="0"/>
              <w:jc w:val="center"/>
              <w:rPr>
                <w:rFonts w:asciiTheme="minorHAnsi" w:hAnsiTheme="minorHAnsi" w:cstheme="minorHAnsi"/>
              </w:rPr>
            </w:pPr>
            <w:r w:rsidRPr="00C110F2">
              <w:rPr>
                <w:rFonts w:asciiTheme="minorHAnsi" w:hAnsiTheme="minorHAnsi" w:cstheme="minorHAnsi"/>
              </w:rPr>
              <w:t>-do-</w:t>
            </w:r>
          </w:p>
        </w:tc>
        <w:tc>
          <w:tcPr>
            <w:tcW w:w="1092" w:type="dxa"/>
            <w:tcBorders>
              <w:right w:val="single" w:sz="4" w:space="0" w:color="auto"/>
            </w:tcBorders>
          </w:tcPr>
          <w:p w14:paraId="339E1B24" w14:textId="6C57D342" w:rsidR="002002B0" w:rsidRPr="00C110F2" w:rsidRDefault="004E1B0D" w:rsidP="003E33E2">
            <w:pPr>
              <w:pStyle w:val="ListParagraph"/>
              <w:ind w:left="0"/>
              <w:jc w:val="right"/>
              <w:rPr>
                <w:rFonts w:asciiTheme="minorHAnsi" w:hAnsiTheme="minorHAnsi" w:cstheme="minorHAnsi"/>
              </w:rPr>
            </w:pPr>
            <w:r w:rsidRPr="00C110F2">
              <w:rPr>
                <w:rFonts w:asciiTheme="minorHAnsi" w:hAnsiTheme="minorHAnsi" w:cstheme="minorHAnsi"/>
              </w:rPr>
              <w:t>3</w:t>
            </w:r>
            <w:r w:rsidR="002002B0" w:rsidRPr="00C110F2">
              <w:rPr>
                <w:rFonts w:asciiTheme="minorHAnsi" w:hAnsiTheme="minorHAnsi" w:cstheme="minorHAnsi"/>
              </w:rPr>
              <w:t>20</w:t>
            </w:r>
          </w:p>
        </w:tc>
        <w:tc>
          <w:tcPr>
            <w:tcW w:w="1711" w:type="dxa"/>
            <w:tcBorders>
              <w:left w:val="single" w:sz="4" w:space="0" w:color="auto"/>
            </w:tcBorders>
          </w:tcPr>
          <w:p w14:paraId="53840A9F" w14:textId="77777777" w:rsidR="002002B0" w:rsidRPr="00C110F2" w:rsidRDefault="002002B0" w:rsidP="003E33E2">
            <w:pPr>
              <w:pStyle w:val="ListParagraph"/>
              <w:ind w:left="0"/>
              <w:jc w:val="right"/>
              <w:rPr>
                <w:rFonts w:asciiTheme="minorHAnsi" w:hAnsiTheme="minorHAnsi" w:cstheme="minorHAnsi"/>
              </w:rPr>
            </w:pPr>
            <w:r w:rsidRPr="00C110F2">
              <w:rPr>
                <w:rFonts w:asciiTheme="minorHAnsi" w:hAnsiTheme="minorHAnsi" w:cstheme="minorHAnsi"/>
              </w:rPr>
              <w:t>1,500</w:t>
            </w:r>
          </w:p>
        </w:tc>
        <w:tc>
          <w:tcPr>
            <w:tcW w:w="1487" w:type="dxa"/>
            <w:tcBorders>
              <w:left w:val="single" w:sz="4" w:space="0" w:color="auto"/>
            </w:tcBorders>
          </w:tcPr>
          <w:p w14:paraId="0B9847BD" w14:textId="77777777" w:rsidR="002002B0" w:rsidRPr="00C110F2" w:rsidRDefault="002002B0" w:rsidP="003E33E2">
            <w:pPr>
              <w:pStyle w:val="ListParagraph"/>
              <w:ind w:left="0"/>
              <w:jc w:val="right"/>
              <w:rPr>
                <w:rFonts w:asciiTheme="minorHAnsi" w:hAnsiTheme="minorHAnsi" w:cstheme="minorHAnsi"/>
              </w:rPr>
            </w:pPr>
          </w:p>
        </w:tc>
      </w:tr>
      <w:tr w:rsidR="002002B0" w:rsidRPr="00C110F2" w14:paraId="7B914E1C" w14:textId="77777777" w:rsidTr="003E33E2">
        <w:tc>
          <w:tcPr>
            <w:tcW w:w="1389" w:type="dxa"/>
          </w:tcPr>
          <w:p w14:paraId="0E345046" w14:textId="1F0B9CA5"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16/4/202</w:t>
            </w:r>
            <w:r w:rsidR="004E1B0D" w:rsidRPr="00C110F2">
              <w:rPr>
                <w:rFonts w:asciiTheme="minorHAnsi" w:hAnsiTheme="minorHAnsi" w:cstheme="minorHAnsi"/>
              </w:rPr>
              <w:t>3</w:t>
            </w:r>
          </w:p>
        </w:tc>
        <w:tc>
          <w:tcPr>
            <w:tcW w:w="2385" w:type="dxa"/>
          </w:tcPr>
          <w:p w14:paraId="07F83452" w14:textId="77777777" w:rsidR="002002B0" w:rsidRPr="00C110F2" w:rsidRDefault="002002B0" w:rsidP="003E33E2">
            <w:pPr>
              <w:pStyle w:val="ListParagraph"/>
              <w:ind w:left="0"/>
              <w:jc w:val="center"/>
              <w:rPr>
                <w:rFonts w:asciiTheme="minorHAnsi" w:hAnsiTheme="minorHAnsi" w:cstheme="minorHAnsi"/>
              </w:rPr>
            </w:pPr>
            <w:r w:rsidRPr="00C110F2">
              <w:rPr>
                <w:rFonts w:asciiTheme="minorHAnsi" w:hAnsiTheme="minorHAnsi" w:cstheme="minorHAnsi"/>
              </w:rPr>
              <w:t>-do-</w:t>
            </w:r>
          </w:p>
        </w:tc>
        <w:tc>
          <w:tcPr>
            <w:tcW w:w="1092" w:type="dxa"/>
            <w:tcBorders>
              <w:right w:val="single" w:sz="4" w:space="0" w:color="auto"/>
            </w:tcBorders>
          </w:tcPr>
          <w:p w14:paraId="57FBEBAE" w14:textId="2A071758" w:rsidR="002002B0" w:rsidRPr="00C110F2" w:rsidRDefault="004E1B0D" w:rsidP="003E33E2">
            <w:pPr>
              <w:pStyle w:val="ListParagraph"/>
              <w:ind w:left="0"/>
              <w:jc w:val="right"/>
              <w:rPr>
                <w:rFonts w:asciiTheme="minorHAnsi" w:hAnsiTheme="minorHAnsi" w:cstheme="minorHAnsi"/>
              </w:rPr>
            </w:pPr>
            <w:r w:rsidRPr="00C110F2">
              <w:rPr>
                <w:rFonts w:asciiTheme="minorHAnsi" w:hAnsiTheme="minorHAnsi" w:cstheme="minorHAnsi"/>
              </w:rPr>
              <w:t>3</w:t>
            </w:r>
            <w:r w:rsidR="002002B0" w:rsidRPr="00C110F2">
              <w:rPr>
                <w:rFonts w:asciiTheme="minorHAnsi" w:hAnsiTheme="minorHAnsi" w:cstheme="minorHAnsi"/>
              </w:rPr>
              <w:t>30</w:t>
            </w:r>
          </w:p>
        </w:tc>
        <w:tc>
          <w:tcPr>
            <w:tcW w:w="1711" w:type="dxa"/>
            <w:tcBorders>
              <w:left w:val="single" w:sz="4" w:space="0" w:color="auto"/>
            </w:tcBorders>
          </w:tcPr>
          <w:p w14:paraId="768D4D65" w14:textId="77777777" w:rsidR="002002B0" w:rsidRPr="00C110F2" w:rsidRDefault="002002B0" w:rsidP="003E33E2">
            <w:pPr>
              <w:pStyle w:val="ListParagraph"/>
              <w:tabs>
                <w:tab w:val="right" w:pos="1495"/>
              </w:tabs>
              <w:ind w:left="0"/>
              <w:jc w:val="right"/>
              <w:rPr>
                <w:rFonts w:asciiTheme="minorHAnsi" w:hAnsiTheme="minorHAnsi" w:cstheme="minorHAnsi"/>
              </w:rPr>
            </w:pPr>
            <w:r w:rsidRPr="00C110F2">
              <w:rPr>
                <w:rFonts w:asciiTheme="minorHAnsi" w:hAnsiTheme="minorHAnsi" w:cstheme="minorHAnsi"/>
              </w:rPr>
              <w:tab/>
              <w:t>2,000</w:t>
            </w:r>
          </w:p>
        </w:tc>
        <w:tc>
          <w:tcPr>
            <w:tcW w:w="1487" w:type="dxa"/>
            <w:tcBorders>
              <w:left w:val="single" w:sz="4" w:space="0" w:color="auto"/>
            </w:tcBorders>
          </w:tcPr>
          <w:p w14:paraId="25DF1E12" w14:textId="77777777" w:rsidR="002002B0" w:rsidRPr="00C110F2" w:rsidRDefault="002002B0" w:rsidP="003E33E2">
            <w:pPr>
              <w:pStyle w:val="ListParagraph"/>
              <w:tabs>
                <w:tab w:val="right" w:pos="1495"/>
              </w:tabs>
              <w:ind w:left="0"/>
              <w:jc w:val="right"/>
              <w:rPr>
                <w:rFonts w:asciiTheme="minorHAnsi" w:hAnsiTheme="minorHAnsi" w:cstheme="minorHAnsi"/>
              </w:rPr>
            </w:pPr>
          </w:p>
        </w:tc>
      </w:tr>
      <w:tr w:rsidR="002002B0" w:rsidRPr="00C110F2" w14:paraId="58F11B6D" w14:textId="77777777" w:rsidTr="003E33E2">
        <w:tc>
          <w:tcPr>
            <w:tcW w:w="1389" w:type="dxa"/>
          </w:tcPr>
          <w:p w14:paraId="106E8382" w14:textId="5C04B15A"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23/4/202</w:t>
            </w:r>
            <w:r w:rsidR="004E1B0D" w:rsidRPr="00C110F2">
              <w:rPr>
                <w:rFonts w:asciiTheme="minorHAnsi" w:hAnsiTheme="minorHAnsi" w:cstheme="minorHAnsi"/>
              </w:rPr>
              <w:t>3</w:t>
            </w:r>
          </w:p>
        </w:tc>
        <w:tc>
          <w:tcPr>
            <w:tcW w:w="2385" w:type="dxa"/>
          </w:tcPr>
          <w:p w14:paraId="7AB7C51A" w14:textId="77777777"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Given for Production</w:t>
            </w:r>
          </w:p>
        </w:tc>
        <w:tc>
          <w:tcPr>
            <w:tcW w:w="1092" w:type="dxa"/>
            <w:tcBorders>
              <w:right w:val="single" w:sz="4" w:space="0" w:color="auto"/>
            </w:tcBorders>
          </w:tcPr>
          <w:p w14:paraId="77115D18" w14:textId="77777777" w:rsidR="002002B0" w:rsidRPr="00C110F2" w:rsidRDefault="002002B0" w:rsidP="003E33E2">
            <w:pPr>
              <w:pStyle w:val="ListParagraph"/>
              <w:ind w:left="0"/>
              <w:jc w:val="right"/>
              <w:rPr>
                <w:rFonts w:asciiTheme="minorHAnsi" w:hAnsiTheme="minorHAnsi" w:cstheme="minorHAnsi"/>
              </w:rPr>
            </w:pPr>
          </w:p>
        </w:tc>
        <w:tc>
          <w:tcPr>
            <w:tcW w:w="1711" w:type="dxa"/>
            <w:tcBorders>
              <w:left w:val="single" w:sz="4" w:space="0" w:color="auto"/>
            </w:tcBorders>
          </w:tcPr>
          <w:p w14:paraId="702D5C39" w14:textId="77777777" w:rsidR="002002B0" w:rsidRPr="00C110F2" w:rsidRDefault="002002B0" w:rsidP="003E33E2">
            <w:pPr>
              <w:pStyle w:val="ListParagraph"/>
              <w:ind w:left="0"/>
              <w:jc w:val="right"/>
              <w:rPr>
                <w:rFonts w:asciiTheme="minorHAnsi" w:hAnsiTheme="minorHAnsi" w:cstheme="minorHAnsi"/>
              </w:rPr>
            </w:pPr>
          </w:p>
        </w:tc>
        <w:tc>
          <w:tcPr>
            <w:tcW w:w="1487" w:type="dxa"/>
            <w:tcBorders>
              <w:left w:val="single" w:sz="4" w:space="0" w:color="auto"/>
            </w:tcBorders>
          </w:tcPr>
          <w:p w14:paraId="1737F650" w14:textId="77777777" w:rsidR="002002B0" w:rsidRPr="00C110F2" w:rsidRDefault="002002B0" w:rsidP="003E33E2">
            <w:pPr>
              <w:pStyle w:val="ListParagraph"/>
              <w:ind w:left="0"/>
              <w:jc w:val="right"/>
              <w:rPr>
                <w:rFonts w:asciiTheme="minorHAnsi" w:hAnsiTheme="minorHAnsi" w:cstheme="minorHAnsi"/>
              </w:rPr>
            </w:pPr>
            <w:r w:rsidRPr="00C110F2">
              <w:rPr>
                <w:rFonts w:asciiTheme="minorHAnsi" w:hAnsiTheme="minorHAnsi" w:cstheme="minorHAnsi"/>
              </w:rPr>
              <w:t>1,300</w:t>
            </w:r>
          </w:p>
        </w:tc>
      </w:tr>
      <w:tr w:rsidR="002002B0" w:rsidRPr="00C110F2" w14:paraId="6ED0AE49" w14:textId="77777777" w:rsidTr="003E33E2">
        <w:tc>
          <w:tcPr>
            <w:tcW w:w="1389" w:type="dxa"/>
          </w:tcPr>
          <w:p w14:paraId="34B5FF90" w14:textId="24A6EFDA" w:rsidR="002002B0" w:rsidRPr="00C110F2" w:rsidRDefault="002002B0" w:rsidP="003E33E2">
            <w:pPr>
              <w:pStyle w:val="ListParagraph"/>
              <w:ind w:left="0"/>
              <w:rPr>
                <w:rFonts w:asciiTheme="minorHAnsi" w:hAnsiTheme="minorHAnsi" w:cstheme="minorHAnsi"/>
              </w:rPr>
            </w:pPr>
            <w:r w:rsidRPr="00C110F2">
              <w:rPr>
                <w:rFonts w:asciiTheme="minorHAnsi" w:hAnsiTheme="minorHAnsi" w:cstheme="minorHAnsi"/>
              </w:rPr>
              <w:t>30/4/202</w:t>
            </w:r>
            <w:r w:rsidR="004E1B0D" w:rsidRPr="00C110F2">
              <w:rPr>
                <w:rFonts w:asciiTheme="minorHAnsi" w:hAnsiTheme="minorHAnsi" w:cstheme="minorHAnsi"/>
              </w:rPr>
              <w:t>3</w:t>
            </w:r>
          </w:p>
        </w:tc>
        <w:tc>
          <w:tcPr>
            <w:tcW w:w="2385" w:type="dxa"/>
          </w:tcPr>
          <w:p w14:paraId="4519FE6B" w14:textId="77777777" w:rsidR="002002B0" w:rsidRPr="00C110F2" w:rsidRDefault="002002B0" w:rsidP="003E33E2">
            <w:pPr>
              <w:pStyle w:val="ListParagraph"/>
              <w:ind w:left="0"/>
              <w:jc w:val="center"/>
              <w:rPr>
                <w:rFonts w:asciiTheme="minorHAnsi" w:hAnsiTheme="minorHAnsi" w:cstheme="minorHAnsi"/>
              </w:rPr>
            </w:pPr>
            <w:r w:rsidRPr="00C110F2">
              <w:rPr>
                <w:rFonts w:asciiTheme="minorHAnsi" w:hAnsiTheme="minorHAnsi" w:cstheme="minorHAnsi"/>
              </w:rPr>
              <w:t>-do-</w:t>
            </w:r>
          </w:p>
        </w:tc>
        <w:tc>
          <w:tcPr>
            <w:tcW w:w="1092" w:type="dxa"/>
            <w:tcBorders>
              <w:right w:val="single" w:sz="4" w:space="0" w:color="auto"/>
            </w:tcBorders>
          </w:tcPr>
          <w:p w14:paraId="1142372D" w14:textId="77777777" w:rsidR="002002B0" w:rsidRPr="00C110F2" w:rsidRDefault="002002B0" w:rsidP="003E33E2">
            <w:pPr>
              <w:pStyle w:val="ListParagraph"/>
              <w:ind w:left="0"/>
              <w:jc w:val="right"/>
              <w:rPr>
                <w:rFonts w:asciiTheme="minorHAnsi" w:hAnsiTheme="minorHAnsi" w:cstheme="minorHAnsi"/>
              </w:rPr>
            </w:pPr>
          </w:p>
        </w:tc>
        <w:tc>
          <w:tcPr>
            <w:tcW w:w="1711" w:type="dxa"/>
            <w:tcBorders>
              <w:left w:val="single" w:sz="4" w:space="0" w:color="auto"/>
            </w:tcBorders>
          </w:tcPr>
          <w:p w14:paraId="344B66D5" w14:textId="77777777" w:rsidR="002002B0" w:rsidRPr="00C110F2" w:rsidRDefault="002002B0" w:rsidP="003E33E2">
            <w:pPr>
              <w:pStyle w:val="ListParagraph"/>
              <w:ind w:left="0"/>
              <w:jc w:val="right"/>
              <w:rPr>
                <w:rFonts w:asciiTheme="minorHAnsi" w:hAnsiTheme="minorHAnsi" w:cstheme="minorHAnsi"/>
              </w:rPr>
            </w:pPr>
          </w:p>
        </w:tc>
        <w:tc>
          <w:tcPr>
            <w:tcW w:w="1487" w:type="dxa"/>
            <w:tcBorders>
              <w:left w:val="single" w:sz="4" w:space="0" w:color="auto"/>
            </w:tcBorders>
          </w:tcPr>
          <w:p w14:paraId="4BB4B6AB" w14:textId="77777777" w:rsidR="002002B0" w:rsidRPr="00C110F2" w:rsidRDefault="002002B0" w:rsidP="003E33E2">
            <w:pPr>
              <w:pStyle w:val="ListParagraph"/>
              <w:ind w:left="0"/>
              <w:jc w:val="right"/>
              <w:rPr>
                <w:rFonts w:asciiTheme="minorHAnsi" w:hAnsiTheme="minorHAnsi" w:cstheme="minorHAnsi"/>
              </w:rPr>
            </w:pPr>
            <w:r w:rsidRPr="00C110F2">
              <w:rPr>
                <w:rFonts w:asciiTheme="minorHAnsi" w:hAnsiTheme="minorHAnsi" w:cstheme="minorHAnsi"/>
              </w:rPr>
              <w:t>1,800</w:t>
            </w:r>
          </w:p>
        </w:tc>
      </w:tr>
    </w:tbl>
    <w:p w14:paraId="56BB2380" w14:textId="77777777" w:rsidR="002002B0" w:rsidRPr="00C110F2" w:rsidRDefault="002002B0" w:rsidP="002002B0">
      <w:pPr>
        <w:pStyle w:val="NoSpacing"/>
        <w:ind w:left="720"/>
        <w:jc w:val="both"/>
        <w:rPr>
          <w:rFonts w:cstheme="minorHAnsi"/>
          <w:sz w:val="24"/>
          <w:szCs w:val="24"/>
        </w:rPr>
      </w:pPr>
    </w:p>
    <w:p w14:paraId="4452E767" w14:textId="77777777" w:rsidR="008620C0" w:rsidRPr="008620C0" w:rsidRDefault="00B26FDC" w:rsidP="008620C0">
      <w:pPr>
        <w:pStyle w:val="NoSpacing"/>
        <w:numPr>
          <w:ilvl w:val="0"/>
          <w:numId w:val="19"/>
        </w:numPr>
        <w:jc w:val="both"/>
        <w:rPr>
          <w:rFonts w:cstheme="minorHAnsi"/>
          <w:b/>
          <w:sz w:val="24"/>
          <w:szCs w:val="24"/>
          <w:u w:val="single"/>
        </w:rPr>
      </w:pPr>
      <w:r w:rsidRPr="00C110F2">
        <w:rPr>
          <w:rFonts w:cstheme="minorHAnsi"/>
          <w:sz w:val="24"/>
          <w:szCs w:val="24"/>
        </w:rPr>
        <w:t xml:space="preserve">The unit is working under the FIFO method. From this input, arrive at the valuation of closing inventory.  </w:t>
      </w:r>
    </w:p>
    <w:p w14:paraId="17472E0F" w14:textId="77777777" w:rsidR="008620C0" w:rsidRDefault="008620C0" w:rsidP="008620C0">
      <w:pPr>
        <w:pStyle w:val="NoSpacing"/>
        <w:ind w:left="1080"/>
        <w:rPr>
          <w:rFonts w:eastAsia="Times New Roman" w:cstheme="minorHAnsi"/>
          <w:b/>
          <w:sz w:val="24"/>
          <w:szCs w:val="24"/>
          <w:u w:val="double"/>
          <w:lang w:val="en-US"/>
        </w:rPr>
      </w:pPr>
    </w:p>
    <w:p w14:paraId="20BEA901" w14:textId="77777777" w:rsidR="008620C0" w:rsidRDefault="008620C0" w:rsidP="008620C0">
      <w:pPr>
        <w:pStyle w:val="NoSpacing"/>
        <w:ind w:left="1080"/>
        <w:rPr>
          <w:rFonts w:eastAsia="Times New Roman" w:cstheme="minorHAnsi"/>
          <w:b/>
          <w:sz w:val="24"/>
          <w:szCs w:val="24"/>
          <w:u w:val="double"/>
          <w:lang w:val="en-US"/>
        </w:rPr>
      </w:pPr>
    </w:p>
    <w:p w14:paraId="19E2AEB5" w14:textId="33E29A53" w:rsidR="008D70AB" w:rsidRPr="008620C0" w:rsidRDefault="008620C0" w:rsidP="008620C0">
      <w:pPr>
        <w:pStyle w:val="NoSpacing"/>
        <w:ind w:left="1080"/>
        <w:rPr>
          <w:rFonts w:eastAsia="Times New Roman" w:cstheme="minorHAnsi"/>
          <w:b/>
          <w:sz w:val="24"/>
          <w:szCs w:val="24"/>
          <w:u w:val="double"/>
          <w:lang w:val="en-US"/>
        </w:rPr>
      </w:pPr>
      <w:r>
        <w:rPr>
          <w:rFonts w:eastAsia="Times New Roman" w:cstheme="minorHAnsi"/>
          <w:b/>
          <w:sz w:val="24"/>
          <w:szCs w:val="24"/>
          <w:u w:val="double"/>
          <w:lang w:val="en-US"/>
        </w:rPr>
        <w:t>Section-3</w:t>
      </w:r>
      <w:r w:rsidR="008D70AB" w:rsidRPr="008620C0">
        <w:rPr>
          <w:rFonts w:eastAsia="Times New Roman" w:cstheme="minorHAnsi"/>
          <w:b/>
          <w:sz w:val="24"/>
          <w:szCs w:val="24"/>
          <w:u w:val="double"/>
          <w:lang w:val="en-US"/>
        </w:rPr>
        <w:t xml:space="preserve"> – Descriptive Section</w:t>
      </w:r>
      <w:r w:rsidR="008D70AB" w:rsidRPr="008620C0">
        <w:rPr>
          <w:rFonts w:cstheme="minorHAnsi"/>
          <w:b/>
          <w:u w:val="double"/>
        </w:rPr>
        <w:t xml:space="preserve"> </w:t>
      </w:r>
    </w:p>
    <w:p w14:paraId="28551166" w14:textId="77563742" w:rsidR="008D70AB" w:rsidRPr="008620C0" w:rsidRDefault="008D70AB" w:rsidP="008620C0">
      <w:pPr>
        <w:pStyle w:val="ListParagraph"/>
        <w:ind w:hanging="360"/>
        <w:rPr>
          <w:rFonts w:asciiTheme="minorHAnsi" w:hAnsiTheme="minorHAnsi" w:cstheme="minorHAnsi"/>
          <w:b/>
          <w:u w:val="double"/>
        </w:rPr>
      </w:pPr>
      <w:r w:rsidRPr="008620C0">
        <w:rPr>
          <w:rFonts w:asciiTheme="minorHAnsi" w:hAnsiTheme="minorHAnsi" w:cstheme="minorHAnsi"/>
          <w:b/>
          <w:u w:val="double"/>
        </w:rPr>
        <w:t>Question No. 1 is compulsory and carries 20 marks</w:t>
      </w:r>
      <w:r w:rsidR="00846B62" w:rsidRPr="008620C0">
        <w:rPr>
          <w:rFonts w:asciiTheme="minorHAnsi" w:hAnsiTheme="minorHAnsi" w:cstheme="minorHAnsi"/>
          <w:b/>
          <w:u w:val="double"/>
        </w:rPr>
        <w:t>.</w:t>
      </w:r>
    </w:p>
    <w:p w14:paraId="62894002" w14:textId="77777777" w:rsidR="008D70AB" w:rsidRPr="008620C0" w:rsidRDefault="008D70AB" w:rsidP="008620C0">
      <w:pPr>
        <w:pStyle w:val="ListParagraph"/>
        <w:ind w:hanging="360"/>
        <w:rPr>
          <w:rFonts w:asciiTheme="minorHAnsi" w:hAnsiTheme="minorHAnsi" w:cstheme="minorHAnsi"/>
          <w:b/>
          <w:u w:val="double"/>
        </w:rPr>
      </w:pPr>
    </w:p>
    <w:p w14:paraId="57F50A3D" w14:textId="46697148" w:rsidR="008308C0" w:rsidRPr="008620C0" w:rsidRDefault="008D70AB" w:rsidP="008620C0">
      <w:pPr>
        <w:pStyle w:val="ListParagraph"/>
        <w:ind w:hanging="360"/>
        <w:rPr>
          <w:rFonts w:asciiTheme="minorHAnsi" w:hAnsiTheme="minorHAnsi" w:cstheme="minorHAnsi"/>
          <w:b/>
          <w:u w:val="double"/>
        </w:rPr>
      </w:pPr>
      <w:r w:rsidRPr="008620C0">
        <w:rPr>
          <w:rFonts w:asciiTheme="minorHAnsi" w:hAnsiTheme="minorHAnsi" w:cstheme="minorHAnsi"/>
          <w:b/>
          <w:u w:val="double"/>
        </w:rPr>
        <w:t xml:space="preserve"> </w:t>
      </w:r>
      <w:r w:rsidR="008308C0" w:rsidRPr="008620C0">
        <w:rPr>
          <w:rFonts w:asciiTheme="minorHAnsi" w:hAnsiTheme="minorHAnsi" w:cstheme="minorHAnsi"/>
          <w:b/>
          <w:u w:val="double"/>
        </w:rPr>
        <w:t>(Compulsory Question)</w:t>
      </w:r>
    </w:p>
    <w:p w14:paraId="02BE6C1C" w14:textId="77777777" w:rsidR="00B26FDC" w:rsidRPr="00C110F2" w:rsidRDefault="00B26FDC" w:rsidP="008620C0">
      <w:pPr>
        <w:pStyle w:val="ListParagraph"/>
        <w:numPr>
          <w:ilvl w:val="0"/>
          <w:numId w:val="33"/>
        </w:numPr>
        <w:spacing w:after="200" w:line="276" w:lineRule="auto"/>
        <w:contextualSpacing/>
        <w:jc w:val="both"/>
        <w:rPr>
          <w:rFonts w:asciiTheme="minorHAnsi" w:hAnsiTheme="minorHAnsi" w:cstheme="minorHAnsi"/>
        </w:rPr>
      </w:pPr>
      <w:r w:rsidRPr="00C110F2">
        <w:rPr>
          <w:rFonts w:asciiTheme="minorHAnsi" w:hAnsiTheme="minorHAnsi" w:cstheme="minorHAnsi"/>
        </w:rPr>
        <w:t>a. Explain the concept of Economic Order Quantity (EOQ) under Inventory Management with graphical representation. (10 marks)</w:t>
      </w:r>
    </w:p>
    <w:p w14:paraId="5E4632BB" w14:textId="1C2415EA" w:rsidR="00B26FDC" w:rsidRPr="00C110F2" w:rsidRDefault="00B26FDC" w:rsidP="00B26FDC">
      <w:pPr>
        <w:pStyle w:val="ListParagraph"/>
        <w:ind w:left="426"/>
        <w:jc w:val="both"/>
        <w:rPr>
          <w:rFonts w:asciiTheme="minorHAnsi" w:hAnsiTheme="minorHAnsi" w:cstheme="minorHAnsi"/>
        </w:rPr>
      </w:pPr>
      <w:r w:rsidRPr="00C110F2">
        <w:rPr>
          <w:rFonts w:asciiTheme="minorHAnsi" w:hAnsiTheme="minorHAnsi" w:cstheme="minorHAnsi"/>
        </w:rPr>
        <w:t xml:space="preserve">b. The annual usage of raw material is </w:t>
      </w:r>
      <w:r w:rsidR="004E6EDD" w:rsidRPr="00C110F2">
        <w:rPr>
          <w:rFonts w:asciiTheme="minorHAnsi" w:hAnsiTheme="minorHAnsi" w:cstheme="minorHAnsi"/>
        </w:rPr>
        <w:t>360</w:t>
      </w:r>
      <w:r w:rsidRPr="00C110F2">
        <w:rPr>
          <w:rFonts w:asciiTheme="minorHAnsi" w:hAnsiTheme="minorHAnsi" w:cstheme="minorHAnsi"/>
        </w:rPr>
        <w:t xml:space="preserve"> units. Cost per unit is Rs.20.  Cost of carrying one unit for one year is 10% of cost</w:t>
      </w:r>
      <w:r w:rsidR="004E6EDD" w:rsidRPr="00C110F2">
        <w:rPr>
          <w:rFonts w:asciiTheme="minorHAnsi" w:hAnsiTheme="minorHAnsi" w:cstheme="minorHAnsi"/>
        </w:rPr>
        <w:t xml:space="preserve"> per unit</w:t>
      </w:r>
      <w:r w:rsidRPr="00C110F2">
        <w:rPr>
          <w:rFonts w:asciiTheme="minorHAnsi" w:hAnsiTheme="minorHAnsi" w:cstheme="minorHAnsi"/>
        </w:rPr>
        <w:t xml:space="preserve"> and cost of placing an order is Rs. </w:t>
      </w:r>
      <w:r w:rsidR="004E6EDD" w:rsidRPr="00C110F2">
        <w:rPr>
          <w:rFonts w:asciiTheme="minorHAnsi" w:hAnsiTheme="minorHAnsi" w:cstheme="minorHAnsi"/>
        </w:rPr>
        <w:t>1</w:t>
      </w:r>
      <w:r w:rsidRPr="00C110F2">
        <w:rPr>
          <w:rFonts w:asciiTheme="minorHAnsi" w:hAnsiTheme="minorHAnsi" w:cstheme="minorHAnsi"/>
        </w:rPr>
        <w:t>0.  Find out EOQ. (5 marks)</w:t>
      </w:r>
    </w:p>
    <w:p w14:paraId="4615117E" w14:textId="25C09C91" w:rsidR="00B26FDC" w:rsidRDefault="00B26FDC" w:rsidP="00B26FDC">
      <w:pPr>
        <w:pStyle w:val="ListParagraph"/>
        <w:ind w:left="426"/>
        <w:jc w:val="both"/>
        <w:rPr>
          <w:rFonts w:asciiTheme="minorHAnsi" w:hAnsiTheme="minorHAnsi" w:cstheme="minorHAnsi"/>
        </w:rPr>
      </w:pPr>
      <w:r w:rsidRPr="00C110F2">
        <w:rPr>
          <w:rFonts w:asciiTheme="minorHAnsi" w:hAnsiTheme="minorHAnsi" w:cstheme="minorHAnsi"/>
        </w:rPr>
        <w:t>c. Having worked out the EOQ, prove that at the point of EOQ, the ordering cost and the carrying cost are equal (5 marks)</w:t>
      </w:r>
    </w:p>
    <w:p w14:paraId="43A6B687" w14:textId="77777777" w:rsidR="00A6122C" w:rsidRPr="00C110F2" w:rsidRDefault="00A6122C" w:rsidP="00B26FDC">
      <w:pPr>
        <w:pStyle w:val="ListParagraph"/>
        <w:ind w:left="426"/>
        <w:jc w:val="both"/>
        <w:rPr>
          <w:rFonts w:asciiTheme="minorHAnsi" w:hAnsiTheme="minorHAnsi" w:cstheme="minorHAnsi"/>
        </w:rPr>
      </w:pPr>
    </w:p>
    <w:p w14:paraId="562BA7DA" w14:textId="0E5F9211" w:rsidR="008D70AB" w:rsidRPr="00A6122C" w:rsidRDefault="00A6122C" w:rsidP="00A6122C">
      <w:pPr>
        <w:contextualSpacing/>
        <w:rPr>
          <w:rFonts w:asciiTheme="minorHAnsi" w:hAnsiTheme="minorHAnsi" w:cstheme="minorHAnsi"/>
        </w:rPr>
      </w:pPr>
      <w:r>
        <w:rPr>
          <w:rFonts w:asciiTheme="minorHAnsi" w:hAnsiTheme="minorHAnsi" w:cstheme="minorHAnsi"/>
        </w:rPr>
        <w:t xml:space="preserve">                                                            </w:t>
      </w:r>
      <w:bookmarkStart w:id="0" w:name="_GoBack"/>
      <w:bookmarkEnd w:id="0"/>
      <w:r w:rsidRPr="00A6122C">
        <w:rPr>
          <w:rFonts w:asciiTheme="minorHAnsi" w:hAnsiTheme="minorHAnsi" w:cstheme="minorHAnsi"/>
        </w:rPr>
        <w:t xml:space="preserve">--------------------------- </w:t>
      </w:r>
    </w:p>
    <w:sectPr w:rsidR="008D70AB" w:rsidRPr="00A612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292"/>
    <w:multiLevelType w:val="hybridMultilevel"/>
    <w:tmpl w:val="80442D4C"/>
    <w:lvl w:ilvl="0" w:tplc="21E0E06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30E47"/>
    <w:multiLevelType w:val="hybridMultilevel"/>
    <w:tmpl w:val="D6564816"/>
    <w:lvl w:ilvl="0" w:tplc="D10A27F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D2C94"/>
    <w:multiLevelType w:val="hybridMultilevel"/>
    <w:tmpl w:val="BCE8A89E"/>
    <w:lvl w:ilvl="0" w:tplc="EDC2BAD2">
      <w:start w:val="1"/>
      <w:numFmt w:val="lowerLetter"/>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DB57B63"/>
    <w:multiLevelType w:val="hybridMultilevel"/>
    <w:tmpl w:val="2A1A8C5C"/>
    <w:lvl w:ilvl="0" w:tplc="1B141BA0">
      <w:numFmt w:val="bullet"/>
      <w:lvlText w:val="-"/>
      <w:lvlJc w:val="left"/>
      <w:pPr>
        <w:ind w:left="1080" w:hanging="360"/>
      </w:pPr>
      <w:rPr>
        <w:rFonts w:ascii="Calibri" w:eastAsia="Times New Roman"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39497A"/>
    <w:multiLevelType w:val="hybridMultilevel"/>
    <w:tmpl w:val="FFAC353C"/>
    <w:lvl w:ilvl="0" w:tplc="04090001">
      <w:start w:val="1"/>
      <w:numFmt w:val="bullet"/>
      <w:lvlText w:val=""/>
      <w:lvlJc w:val="left"/>
      <w:pPr>
        <w:ind w:left="720" w:hanging="360"/>
      </w:pPr>
      <w:rPr>
        <w:rFonts w:ascii="Symbol" w:hAnsi="Symbol" w:hint="default"/>
      </w:rPr>
    </w:lvl>
    <w:lvl w:ilvl="1" w:tplc="1FA0C48A">
      <w:start w:val="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4D3566"/>
    <w:multiLevelType w:val="hybridMultilevel"/>
    <w:tmpl w:val="80F6E35E"/>
    <w:lvl w:ilvl="0" w:tplc="342C0C9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302D8"/>
    <w:multiLevelType w:val="hybridMultilevel"/>
    <w:tmpl w:val="835AA250"/>
    <w:lvl w:ilvl="0" w:tplc="D8FA7A1C">
      <w:start w:val="1"/>
      <w:numFmt w:val="lowerLetter"/>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18C387E"/>
    <w:multiLevelType w:val="hybridMultilevel"/>
    <w:tmpl w:val="EACE6170"/>
    <w:lvl w:ilvl="0" w:tplc="B40E0214">
      <w:start w:val="1"/>
      <w:numFmt w:val="lowerLetter"/>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25253CD"/>
    <w:multiLevelType w:val="hybridMultilevel"/>
    <w:tmpl w:val="1ABCFD68"/>
    <w:lvl w:ilvl="0" w:tplc="FFFFFFFF">
      <w:start w:val="1"/>
      <w:numFmt w:val="decimal"/>
      <w:lvlText w:val="%1."/>
      <w:lvlJc w:val="left"/>
      <w:pPr>
        <w:tabs>
          <w:tab w:val="num" w:pos="720"/>
        </w:tabs>
        <w:ind w:left="720" w:hanging="360"/>
      </w:pPr>
    </w:lvl>
    <w:lvl w:ilvl="1" w:tplc="40090017">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4F87646"/>
    <w:multiLevelType w:val="hybridMultilevel"/>
    <w:tmpl w:val="76F2C264"/>
    <w:lvl w:ilvl="0" w:tplc="FF364504">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0737431"/>
    <w:multiLevelType w:val="hybridMultilevel"/>
    <w:tmpl w:val="A3A689E4"/>
    <w:lvl w:ilvl="0" w:tplc="5BB002C8">
      <w:start w:val="1"/>
      <w:numFmt w:val="decimal"/>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11">
    <w:nsid w:val="34AE2425"/>
    <w:multiLevelType w:val="hybridMultilevel"/>
    <w:tmpl w:val="A3BE3FA8"/>
    <w:lvl w:ilvl="0" w:tplc="C10A2252">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2">
    <w:nsid w:val="37CD6477"/>
    <w:multiLevelType w:val="hybridMultilevel"/>
    <w:tmpl w:val="FE7C7E08"/>
    <w:lvl w:ilvl="0" w:tplc="D7740E70">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D797CA8"/>
    <w:multiLevelType w:val="hybridMultilevel"/>
    <w:tmpl w:val="2116B48A"/>
    <w:lvl w:ilvl="0" w:tplc="63D0912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D000D"/>
    <w:multiLevelType w:val="hybridMultilevel"/>
    <w:tmpl w:val="38CA0AB6"/>
    <w:lvl w:ilvl="0" w:tplc="835A77D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6969E8"/>
    <w:multiLevelType w:val="hybridMultilevel"/>
    <w:tmpl w:val="942841C8"/>
    <w:lvl w:ilvl="0" w:tplc="FDDA3C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561B4"/>
    <w:multiLevelType w:val="hybridMultilevel"/>
    <w:tmpl w:val="F6F471E2"/>
    <w:lvl w:ilvl="0" w:tplc="AA1A556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62EF5"/>
    <w:multiLevelType w:val="hybridMultilevel"/>
    <w:tmpl w:val="7198505E"/>
    <w:lvl w:ilvl="0" w:tplc="57AA9E0A">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E2C28F8"/>
    <w:multiLevelType w:val="hybridMultilevel"/>
    <w:tmpl w:val="B4D84592"/>
    <w:lvl w:ilvl="0" w:tplc="31D2B8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907D5"/>
    <w:multiLevelType w:val="hybridMultilevel"/>
    <w:tmpl w:val="F25446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FAA64CC"/>
    <w:multiLevelType w:val="hybridMultilevel"/>
    <w:tmpl w:val="89283A54"/>
    <w:lvl w:ilvl="0" w:tplc="3E7C8A2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6244C9"/>
    <w:multiLevelType w:val="hybridMultilevel"/>
    <w:tmpl w:val="19620F7C"/>
    <w:lvl w:ilvl="0" w:tplc="53403ABE">
      <w:start w:val="1"/>
      <w:numFmt w:val="lowerLetter"/>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3D9718D"/>
    <w:multiLevelType w:val="hybridMultilevel"/>
    <w:tmpl w:val="1D94FB50"/>
    <w:lvl w:ilvl="0" w:tplc="93D6E0FA">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4E92B35"/>
    <w:multiLevelType w:val="hybridMultilevel"/>
    <w:tmpl w:val="7B980018"/>
    <w:lvl w:ilvl="0" w:tplc="F8C8D1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C6A7B"/>
    <w:multiLevelType w:val="hybridMultilevel"/>
    <w:tmpl w:val="0C08D2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6E7EA8"/>
    <w:multiLevelType w:val="hybridMultilevel"/>
    <w:tmpl w:val="6A8879E0"/>
    <w:lvl w:ilvl="0" w:tplc="1A044C86">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7B72442"/>
    <w:multiLevelType w:val="hybridMultilevel"/>
    <w:tmpl w:val="681C632C"/>
    <w:lvl w:ilvl="0" w:tplc="22EC2F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7">
    <w:nsid w:val="6B711D54"/>
    <w:multiLevelType w:val="hybridMultilevel"/>
    <w:tmpl w:val="D2F2461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8">
    <w:nsid w:val="6BF3116E"/>
    <w:multiLevelType w:val="hybridMultilevel"/>
    <w:tmpl w:val="D0D29EF6"/>
    <w:lvl w:ilvl="0" w:tplc="AF0628E6">
      <w:start w:val="1"/>
      <w:numFmt w:val="lowerLetter"/>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C956078"/>
    <w:multiLevelType w:val="hybridMultilevel"/>
    <w:tmpl w:val="4CA491BC"/>
    <w:lvl w:ilvl="0" w:tplc="F19A5616">
      <w:start w:val="1"/>
      <w:numFmt w:val="decimal"/>
      <w:lvlText w:val="%1."/>
      <w:lvlJc w:val="left"/>
      <w:pPr>
        <w:tabs>
          <w:tab w:val="num" w:pos="720"/>
        </w:tabs>
        <w:ind w:left="720" w:hanging="360"/>
      </w:pPr>
    </w:lvl>
    <w:lvl w:ilvl="1" w:tplc="40090001">
      <w:start w:val="1"/>
      <w:numFmt w:val="bullet"/>
      <w:lvlText w:val=""/>
      <w:lvlJc w:val="left"/>
      <w:pPr>
        <w:ind w:left="7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D7A3E28"/>
    <w:multiLevelType w:val="hybridMultilevel"/>
    <w:tmpl w:val="971478F0"/>
    <w:lvl w:ilvl="0" w:tplc="AD3A05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21EEB"/>
    <w:multiLevelType w:val="hybridMultilevel"/>
    <w:tmpl w:val="A872C4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AB384F"/>
    <w:multiLevelType w:val="hybridMultilevel"/>
    <w:tmpl w:val="D3EA4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EE2A6B"/>
    <w:multiLevelType w:val="hybridMultilevel"/>
    <w:tmpl w:val="2B1E6EFA"/>
    <w:lvl w:ilvl="0" w:tplc="251627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29"/>
  </w:num>
  <w:num w:numId="4">
    <w:abstractNumId w:val="4"/>
  </w:num>
  <w:num w:numId="5">
    <w:abstractNumId w:val="26"/>
  </w:num>
  <w:num w:numId="6">
    <w:abstractNumId w:val="0"/>
  </w:num>
  <w:num w:numId="7">
    <w:abstractNumId w:val="5"/>
  </w:num>
  <w:num w:numId="8">
    <w:abstractNumId w:val="16"/>
  </w:num>
  <w:num w:numId="9">
    <w:abstractNumId w:val="13"/>
  </w:num>
  <w:num w:numId="10">
    <w:abstractNumId w:val="18"/>
  </w:num>
  <w:num w:numId="11">
    <w:abstractNumId w:val="33"/>
  </w:num>
  <w:num w:numId="12">
    <w:abstractNumId w:val="24"/>
  </w:num>
  <w:num w:numId="13">
    <w:abstractNumId w:val="1"/>
  </w:num>
  <w:num w:numId="14">
    <w:abstractNumId w:val="15"/>
  </w:num>
  <w:num w:numId="15">
    <w:abstractNumId w:val="23"/>
  </w:num>
  <w:num w:numId="16">
    <w:abstractNumId w:val="20"/>
  </w:num>
  <w:num w:numId="17">
    <w:abstractNumId w:val="14"/>
  </w:num>
  <w:num w:numId="18">
    <w:abstractNumId w:val="30"/>
  </w:num>
  <w:num w:numId="19">
    <w:abstractNumId w:val="3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7"/>
  </w:num>
  <w:num w:numId="24">
    <w:abstractNumId w:val="2"/>
  </w:num>
  <w:num w:numId="25">
    <w:abstractNumId w:val="21"/>
  </w:num>
  <w:num w:numId="26">
    <w:abstractNumId w:val="27"/>
  </w:num>
  <w:num w:numId="27">
    <w:abstractNumId w:val="17"/>
  </w:num>
  <w:num w:numId="28">
    <w:abstractNumId w:val="9"/>
  </w:num>
  <w:num w:numId="29">
    <w:abstractNumId w:val="12"/>
  </w:num>
  <w:num w:numId="30">
    <w:abstractNumId w:val="22"/>
  </w:num>
  <w:num w:numId="31">
    <w:abstractNumId w:val="8"/>
  </w:num>
  <w:num w:numId="32">
    <w:abstractNumId w:val="25"/>
  </w:num>
  <w:num w:numId="33">
    <w:abstractNumId w:val="10"/>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0E"/>
    <w:rsid w:val="0001326E"/>
    <w:rsid w:val="00025AD5"/>
    <w:rsid w:val="00025AE3"/>
    <w:rsid w:val="00035E49"/>
    <w:rsid w:val="00046C2A"/>
    <w:rsid w:val="00056035"/>
    <w:rsid w:val="00057F28"/>
    <w:rsid w:val="000A6DC0"/>
    <w:rsid w:val="001241D6"/>
    <w:rsid w:val="001254FF"/>
    <w:rsid w:val="001323CE"/>
    <w:rsid w:val="0016210B"/>
    <w:rsid w:val="0016403F"/>
    <w:rsid w:val="001A023E"/>
    <w:rsid w:val="001B69E5"/>
    <w:rsid w:val="001D12D0"/>
    <w:rsid w:val="001F307D"/>
    <w:rsid w:val="002002B0"/>
    <w:rsid w:val="00200803"/>
    <w:rsid w:val="00227145"/>
    <w:rsid w:val="0024063A"/>
    <w:rsid w:val="00255DAD"/>
    <w:rsid w:val="00261A96"/>
    <w:rsid w:val="003034A1"/>
    <w:rsid w:val="003356B4"/>
    <w:rsid w:val="0034738D"/>
    <w:rsid w:val="00370A8C"/>
    <w:rsid w:val="00376591"/>
    <w:rsid w:val="003D19F6"/>
    <w:rsid w:val="00405343"/>
    <w:rsid w:val="004541DB"/>
    <w:rsid w:val="004B4F65"/>
    <w:rsid w:val="004C08E7"/>
    <w:rsid w:val="004E037C"/>
    <w:rsid w:val="004E1B0D"/>
    <w:rsid w:val="004E6EDD"/>
    <w:rsid w:val="00557030"/>
    <w:rsid w:val="00587296"/>
    <w:rsid w:val="005F6693"/>
    <w:rsid w:val="00620A77"/>
    <w:rsid w:val="00636B2F"/>
    <w:rsid w:val="00660C07"/>
    <w:rsid w:val="00671322"/>
    <w:rsid w:val="006C4602"/>
    <w:rsid w:val="007C3729"/>
    <w:rsid w:val="008308C0"/>
    <w:rsid w:val="00832FD6"/>
    <w:rsid w:val="00846B62"/>
    <w:rsid w:val="008620C0"/>
    <w:rsid w:val="00885CFC"/>
    <w:rsid w:val="008C1EC7"/>
    <w:rsid w:val="008C65F4"/>
    <w:rsid w:val="008D70AB"/>
    <w:rsid w:val="008F5F5B"/>
    <w:rsid w:val="00901B41"/>
    <w:rsid w:val="009237CB"/>
    <w:rsid w:val="009404F6"/>
    <w:rsid w:val="009478E8"/>
    <w:rsid w:val="00970BD3"/>
    <w:rsid w:val="009826A7"/>
    <w:rsid w:val="009D4D3D"/>
    <w:rsid w:val="00A1360E"/>
    <w:rsid w:val="00A50EAF"/>
    <w:rsid w:val="00A6122C"/>
    <w:rsid w:val="00A643EB"/>
    <w:rsid w:val="00AA2A48"/>
    <w:rsid w:val="00AD1898"/>
    <w:rsid w:val="00AD5CA5"/>
    <w:rsid w:val="00AE171D"/>
    <w:rsid w:val="00B15B2D"/>
    <w:rsid w:val="00B26FDC"/>
    <w:rsid w:val="00B857CF"/>
    <w:rsid w:val="00B93BAD"/>
    <w:rsid w:val="00BD0C07"/>
    <w:rsid w:val="00BF7B45"/>
    <w:rsid w:val="00C110F2"/>
    <w:rsid w:val="00C34B6A"/>
    <w:rsid w:val="00C42B8D"/>
    <w:rsid w:val="00C9452A"/>
    <w:rsid w:val="00CF3C72"/>
    <w:rsid w:val="00D179F0"/>
    <w:rsid w:val="00D41987"/>
    <w:rsid w:val="00D529F3"/>
    <w:rsid w:val="00DC5AC0"/>
    <w:rsid w:val="00DD3281"/>
    <w:rsid w:val="00DF2667"/>
    <w:rsid w:val="00DF5052"/>
    <w:rsid w:val="00DF5F28"/>
    <w:rsid w:val="00DF6CEE"/>
    <w:rsid w:val="00E37175"/>
    <w:rsid w:val="00E47935"/>
    <w:rsid w:val="00E5226A"/>
    <w:rsid w:val="00E81701"/>
    <w:rsid w:val="00EA3A3E"/>
    <w:rsid w:val="00ED157E"/>
    <w:rsid w:val="00ED3B7A"/>
    <w:rsid w:val="00EE2EAD"/>
    <w:rsid w:val="00EF7E88"/>
    <w:rsid w:val="00F31313"/>
    <w:rsid w:val="00F71663"/>
    <w:rsid w:val="00FB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91"/>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591"/>
    <w:pPr>
      <w:ind w:left="720"/>
    </w:pPr>
  </w:style>
  <w:style w:type="paragraph" w:styleId="NoSpacing">
    <w:name w:val="No Spacing"/>
    <w:uiPriority w:val="1"/>
    <w:qFormat/>
    <w:rsid w:val="00AE171D"/>
    <w:pPr>
      <w:spacing w:after="0" w:line="240" w:lineRule="auto"/>
    </w:pPr>
    <w:rPr>
      <w:lang w:val="en-IN"/>
    </w:rPr>
  </w:style>
  <w:style w:type="paragraph" w:customStyle="1" w:styleId="yiv2726512195msonormal">
    <w:name w:val="yiv2726512195msonormal"/>
    <w:basedOn w:val="Normal"/>
    <w:rsid w:val="00AE171D"/>
    <w:pPr>
      <w:spacing w:before="100" w:beforeAutospacing="1" w:after="100" w:afterAutospacing="1"/>
    </w:pPr>
    <w:rPr>
      <w:rFonts w:ascii="Times New Roman" w:hAnsi="Times New Roman"/>
      <w:lang w:val="en-IN" w:eastAsia="en-IN"/>
    </w:rPr>
  </w:style>
  <w:style w:type="table" w:styleId="TableGrid">
    <w:name w:val="Table Grid"/>
    <w:basedOn w:val="TableNormal"/>
    <w:uiPriority w:val="59"/>
    <w:rsid w:val="00AE171D"/>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8308C0"/>
    <w:pPr>
      <w:ind w:left="360"/>
    </w:pPr>
  </w:style>
  <w:style w:type="character" w:customStyle="1" w:styleId="BodyTextIndentChar">
    <w:name w:val="Body Text Indent Char"/>
    <w:basedOn w:val="DefaultParagraphFont"/>
    <w:link w:val="BodyTextIndent"/>
    <w:rsid w:val="008308C0"/>
    <w:rPr>
      <w:rFonts w:ascii="Trebuchet MS" w:eastAsia="Times New Roman" w:hAnsi="Trebuchet MS" w:cs="Times New Roman"/>
      <w:sz w:val="24"/>
      <w:szCs w:val="24"/>
    </w:rPr>
  </w:style>
  <w:style w:type="paragraph" w:styleId="NormalWeb">
    <w:name w:val="Normal (Web)"/>
    <w:basedOn w:val="Normal"/>
    <w:uiPriority w:val="99"/>
    <w:semiHidden/>
    <w:unhideWhenUsed/>
    <w:rsid w:val="00025AD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025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91"/>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591"/>
    <w:pPr>
      <w:ind w:left="720"/>
    </w:pPr>
  </w:style>
  <w:style w:type="paragraph" w:styleId="NoSpacing">
    <w:name w:val="No Spacing"/>
    <w:uiPriority w:val="1"/>
    <w:qFormat/>
    <w:rsid w:val="00AE171D"/>
    <w:pPr>
      <w:spacing w:after="0" w:line="240" w:lineRule="auto"/>
    </w:pPr>
    <w:rPr>
      <w:lang w:val="en-IN"/>
    </w:rPr>
  </w:style>
  <w:style w:type="paragraph" w:customStyle="1" w:styleId="yiv2726512195msonormal">
    <w:name w:val="yiv2726512195msonormal"/>
    <w:basedOn w:val="Normal"/>
    <w:rsid w:val="00AE171D"/>
    <w:pPr>
      <w:spacing w:before="100" w:beforeAutospacing="1" w:after="100" w:afterAutospacing="1"/>
    </w:pPr>
    <w:rPr>
      <w:rFonts w:ascii="Times New Roman" w:hAnsi="Times New Roman"/>
      <w:lang w:val="en-IN" w:eastAsia="en-IN"/>
    </w:rPr>
  </w:style>
  <w:style w:type="table" w:styleId="TableGrid">
    <w:name w:val="Table Grid"/>
    <w:basedOn w:val="TableNormal"/>
    <w:uiPriority w:val="59"/>
    <w:rsid w:val="00AE171D"/>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8308C0"/>
    <w:pPr>
      <w:ind w:left="360"/>
    </w:pPr>
  </w:style>
  <w:style w:type="character" w:customStyle="1" w:styleId="BodyTextIndentChar">
    <w:name w:val="Body Text Indent Char"/>
    <w:basedOn w:val="DefaultParagraphFont"/>
    <w:link w:val="BodyTextIndent"/>
    <w:rsid w:val="008308C0"/>
    <w:rPr>
      <w:rFonts w:ascii="Trebuchet MS" w:eastAsia="Times New Roman" w:hAnsi="Trebuchet MS" w:cs="Times New Roman"/>
      <w:sz w:val="24"/>
      <w:szCs w:val="24"/>
    </w:rPr>
  </w:style>
  <w:style w:type="paragraph" w:styleId="NormalWeb">
    <w:name w:val="Normal (Web)"/>
    <w:basedOn w:val="Normal"/>
    <w:uiPriority w:val="99"/>
    <w:semiHidden/>
    <w:unhideWhenUsed/>
    <w:rsid w:val="00025AD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02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9</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Raju Yesware</cp:lastModifiedBy>
  <cp:revision>27</cp:revision>
  <dcterms:created xsi:type="dcterms:W3CDTF">2024-05-02T13:25:00Z</dcterms:created>
  <dcterms:modified xsi:type="dcterms:W3CDTF">2024-06-25T06:16:00Z</dcterms:modified>
</cp:coreProperties>
</file>